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F" w:rsidRDefault="00D9519F">
      <w:pPr>
        <w:pStyle w:val="Bodytext0"/>
        <w:shd w:val="clear" w:color="auto" w:fill="auto"/>
        <w:ind w:left="20" w:right="20" w:firstLine="560"/>
      </w:pPr>
    </w:p>
    <w:p w:rsidR="00D9519F" w:rsidRDefault="00360B0D" w:rsidP="00D9519F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312535" cy="8680767"/>
            <wp:effectExtent l="19050" t="0" r="0" b="0"/>
            <wp:docPr id="2" name="Рисунок 1" descr="C:\Users\Workstation\Desktop\тит 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тит К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868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9F" w:rsidRDefault="00D9519F" w:rsidP="00D9519F">
      <w:pPr>
        <w:pStyle w:val="a4"/>
      </w:pPr>
    </w:p>
    <w:p w:rsidR="00D9519F" w:rsidRDefault="00D9519F">
      <w:pPr>
        <w:pStyle w:val="Bodytext0"/>
        <w:shd w:val="clear" w:color="auto" w:fill="auto"/>
        <w:ind w:left="20" w:right="20" w:firstLine="560"/>
      </w:pP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 w:right="20"/>
      </w:pPr>
      <w:r>
        <w:lastRenderedPageBreak/>
        <w:t>признание самоценности периода детства каждого ребенка, его уникальности и неповторимости;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spacing w:after="240"/>
        <w:ind w:left="580" w:right="20"/>
      </w:pPr>
      <w:r>
        <w:t xml:space="preserve">деятельность </w:t>
      </w:r>
      <w:r w:rsidR="00E60378">
        <w:t>МБДОУ</w:t>
      </w:r>
      <w:r>
        <w:t xml:space="preserve"> в режиме обновления содержания (реализация ФГОС ДО, современных здоровьеформирующих технологий) и его организационных форм (новые формы дошкольного образования, комплекс дополнительных образовательных услуг).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"/>
        </w:rPr>
        <w:t>Миссия</w:t>
      </w:r>
      <w:r>
        <w:t xml:space="preserve"> нашего </w:t>
      </w:r>
      <w:r w:rsidR="00E60378">
        <w:t>МБДОУ</w:t>
      </w:r>
      <w:r>
        <w:t xml:space="preserve"> заключается в создании условий, необходимых для возникновения социальной ситуации развития всех участников образовательных отношений, которая: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/>
      </w:pPr>
      <w:r>
        <w:t>гарантирует охрану и укрепление физического и психического здоровья детей;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/>
      </w:pPr>
      <w:r>
        <w:t>обеспечивает эмоциональное благополучие детей;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 w:right="20"/>
      </w:pPr>
      <w:r>
        <w:t>создает условия для выявления индивидуальных способностей ребенка и учета их в планировании и организации образовательной деятельности;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 w:right="20"/>
      </w:pPr>
      <w:r>
        <w:t>создает условия для развивающего вариативного дошкольного образования, обеспечивающего успешность ребенка в настоящей и будущей жизни;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/>
      </w:pPr>
      <w:r>
        <w:t>обеспечивает открытость дошкольного образования;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/>
      </w:pPr>
      <w:r>
        <w:t>способствует профессиональному развитию педагогических работников;</w:t>
      </w:r>
    </w:p>
    <w:p w:rsidR="005362F4" w:rsidRDefault="00205DDA">
      <w:pPr>
        <w:pStyle w:val="Bodytext0"/>
        <w:numPr>
          <w:ilvl w:val="0"/>
          <w:numId w:val="1"/>
        </w:numPr>
        <w:shd w:val="clear" w:color="auto" w:fill="auto"/>
        <w:tabs>
          <w:tab w:val="left" w:pos="538"/>
        </w:tabs>
        <w:ind w:left="580" w:right="20"/>
      </w:pPr>
      <w:r>
        <w:t>создает условия для участия родителей (законных представителей) в образовательной деятельности.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t xml:space="preserve">Основополагающим условием реализации миссии является </w:t>
      </w:r>
      <w:r>
        <w:rPr>
          <w:rStyle w:val="BodytextBoldItalic"/>
        </w:rPr>
        <w:t>философия</w:t>
      </w:r>
      <w:r>
        <w:t xml:space="preserve"> организации, рассматриваемая как система смыслов и ценностей, которые определяют жизнедеятельность организации в целом и поведение каждого его сотрудника. Это обеспечивается формированием у педагогов </w:t>
      </w:r>
      <w:r w:rsidR="00E60378">
        <w:t>МБДОУ</w:t>
      </w:r>
      <w:r>
        <w:t xml:space="preserve"> чувства принадлежности к корпоративной культуре, осознания необходимости создания и поддержания высокого статуса дошкольной организации, его развития от профессиональной этики каждого сотрудника.</w:t>
      </w:r>
    </w:p>
    <w:p w:rsidR="005362F4" w:rsidRDefault="00205DDA">
      <w:pPr>
        <w:pStyle w:val="Bodytext0"/>
        <w:shd w:val="clear" w:color="auto" w:fill="auto"/>
        <w:ind w:left="380" w:firstLine="0"/>
      </w:pPr>
      <w:r>
        <w:t>Ведущими ценностями при разработке Концепции для нас стали: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ценность здоровья;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профессионализма и высокого качества образовательных услуг;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ценность вариативности;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детства;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ценность комфортной атмосферы;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ценность индивидуализации;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инновационности;</w:t>
      </w:r>
    </w:p>
    <w:p w:rsidR="005362F4" w:rsidRDefault="00205DDA" w:rsidP="00E60378">
      <w:pPr>
        <w:pStyle w:val="Bodytext0"/>
        <w:numPr>
          <w:ilvl w:val="0"/>
          <w:numId w:val="2"/>
        </w:numPr>
        <w:shd w:val="clear" w:color="auto" w:fill="auto"/>
      </w:pPr>
      <w:r>
        <w:t>открытости и сотрудничества,</w:t>
      </w:r>
    </w:p>
    <w:p w:rsidR="005362F4" w:rsidRDefault="00205DDA">
      <w:pPr>
        <w:pStyle w:val="Bodytext0"/>
        <w:shd w:val="clear" w:color="auto" w:fill="auto"/>
        <w:ind w:left="380" w:right="20" w:firstLine="0"/>
      </w:pPr>
      <w:r>
        <w:t xml:space="preserve">которые, </w:t>
      </w:r>
      <w:r w:rsidR="00E60378">
        <w:t xml:space="preserve"> </w:t>
      </w:r>
      <w:r>
        <w:t>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t>Ценность здоровья —</w:t>
      </w:r>
      <w:r>
        <w:t xml:space="preserve">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здоровьесберегающими технологиями, разработкой и реализацией программ, проектов и технологий эколого-валеологического направления.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t>Ценность профессионализма и высокого качества образовательных услуг -</w:t>
      </w:r>
      <w:r>
        <w:t xml:space="preserve"> это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t>Ценность вариативности</w:t>
      </w:r>
      <w:r>
        <w:t xml:space="preserve"> - разнообразие содержания и организационных форм дошкольного образования с учетом образовательных потребностей, способностей и состояния здоровья каждого ребенка.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t>Ценность детства</w:t>
      </w:r>
      <w:r>
        <w:t xml:space="preserve"> - акцентирует внимание на том, что детство -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lastRenderedPageBreak/>
        <w:t>Ценность комфортной атмосферы -</w:t>
      </w:r>
      <w:r>
        <w:t xml:space="preserve"> эмоционально-комфортная среда, которая создается за счет стремления каждого участника образовательного процесса к построению положительных и доброжелательных взаимоотношений. В результате чего происходит формирование высокой самооценки и чувства уверенности в собственных возможностях и способностях.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t>Ценность индивидуализации -</w:t>
      </w:r>
      <w:r>
        <w:t xml:space="preserve"> для нас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ДОО,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rPr>
          <w:rStyle w:val="BodytextBoldItalic0"/>
        </w:rPr>
        <w:t>Ценность инновационности</w:t>
      </w:r>
      <w:r>
        <w:t xml:space="preserve"> - педагогический коллектив стремится к совершенствованию педагогического процесса с учетом новой государственной образовательной политики посредством использования новых современных технологий, их квалифицированной интеграции в жизнедеятельность </w:t>
      </w:r>
      <w:r w:rsidR="00E60378">
        <w:t>МБДОУ</w:t>
      </w:r>
      <w:r>
        <w:t xml:space="preserve">, расширения перечня образовательных услуг в соответствии с социальным заказом и заказом родителей (законных представителей) воспитанников </w:t>
      </w:r>
      <w:r w:rsidR="00E60378">
        <w:t>МБДОУ</w:t>
      </w:r>
      <w:r>
        <w:t>.</w:t>
      </w:r>
    </w:p>
    <w:p w:rsidR="005362F4" w:rsidRDefault="00205DDA">
      <w:pPr>
        <w:pStyle w:val="Bodytext0"/>
        <w:shd w:val="clear" w:color="auto" w:fill="auto"/>
        <w:spacing w:line="278" w:lineRule="exact"/>
        <w:ind w:left="20" w:right="20" w:firstLine="560"/>
      </w:pPr>
      <w:r>
        <w:rPr>
          <w:rStyle w:val="BodytextBoldItalic0"/>
        </w:rPr>
        <w:t>Ценность сотрудничества -</w:t>
      </w:r>
      <w:r>
        <w:t xml:space="preserve"> это общее образовательное пространство в системе «ДО</w:t>
      </w:r>
      <w:r w:rsidR="00E60378">
        <w:t>У</w:t>
      </w:r>
      <w:r>
        <w:t>- СЕМЬЯ-СОЦИУМ», мы координируем свои планы и действия, сохраняя целостность образовательного процесса в интересах наших воспитанников.</w:t>
      </w:r>
    </w:p>
    <w:p w:rsidR="005362F4" w:rsidRDefault="00205DDA">
      <w:pPr>
        <w:pStyle w:val="Bodytext0"/>
        <w:shd w:val="clear" w:color="auto" w:fill="auto"/>
        <w:spacing w:after="236"/>
        <w:ind w:left="20" w:right="20" w:firstLine="560"/>
      </w:pPr>
      <w:r>
        <w:rPr>
          <w:rStyle w:val="BodytextBoldItalic0"/>
        </w:rPr>
        <w:t>Ценность открытости -</w:t>
      </w:r>
      <w:r>
        <w:t xml:space="preserve"> педагогический коллектив </w:t>
      </w:r>
      <w:r w:rsidR="00E60378">
        <w:t>МБДОУ</w:t>
      </w:r>
      <w:r>
        <w:t xml:space="preserve"> ведет постоянный поиск социальных партнеров, выстраивает профессиональные взаимовыгодные связи, открыто взаимодействует с социальными партнёрами, имеет свой официальный сайт, обменивается опытом с коллегами города, представляет свои наработки на конкурсах и форумах разного уровня.</w:t>
      </w:r>
    </w:p>
    <w:p w:rsidR="005362F4" w:rsidRDefault="00205DDA">
      <w:pPr>
        <w:pStyle w:val="Bodytext0"/>
        <w:shd w:val="clear" w:color="auto" w:fill="auto"/>
        <w:spacing w:line="278" w:lineRule="exact"/>
        <w:ind w:left="20" w:right="20" w:firstLine="0"/>
      </w:pPr>
      <w:r>
        <w:rPr>
          <w:rStyle w:val="BodytextBoldItalic"/>
        </w:rPr>
        <w:t>Приоритетными направлениями</w:t>
      </w:r>
      <w:r>
        <w:t xml:space="preserve"> деятельности </w:t>
      </w:r>
      <w:r w:rsidR="00E60378">
        <w:t>МБДОУ</w:t>
      </w:r>
      <w:r>
        <w:t xml:space="preserve"> по реализации основной общеобразовательной программы дошкольного образования являются:</w:t>
      </w:r>
    </w:p>
    <w:p w:rsidR="004C6D5A" w:rsidRDefault="004C6D5A" w:rsidP="004C6D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свободного,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стремящегося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его.</w:t>
      </w:r>
    </w:p>
    <w:p w:rsidR="004C6D5A" w:rsidRDefault="004C6D5A" w:rsidP="004C6D5A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детях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любви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Родине,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гордости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уверенности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великая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многонациональная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героическим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прошлым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счастливым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6D5A" w:rsidRPr="004C6D5A" w:rsidRDefault="004C6D5A" w:rsidP="004C6D5A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ценностям,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любовь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заботливое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малышам,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пожилым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людям;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гендерных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представлений;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стремления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примеру.</w:t>
      </w:r>
    </w:p>
    <w:p w:rsidR="004C6D5A" w:rsidRDefault="004C6D5A" w:rsidP="004C6D5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362F4" w:rsidRDefault="00205DDA">
      <w:pPr>
        <w:pStyle w:val="Bodytext30"/>
        <w:shd w:val="clear" w:color="auto" w:fill="auto"/>
        <w:spacing w:before="0"/>
        <w:ind w:left="20" w:firstLine="0"/>
      </w:pPr>
      <w:r>
        <w:rPr>
          <w:rStyle w:val="Bodytext31"/>
          <w:b/>
          <w:bCs/>
          <w:i/>
          <w:iCs/>
        </w:rPr>
        <w:t>Цель</w:t>
      </w:r>
      <w:r w:rsidR="004C6D5A">
        <w:rPr>
          <w:rStyle w:val="Bodytext31"/>
          <w:b/>
          <w:bCs/>
          <w:i/>
          <w:iCs/>
        </w:rPr>
        <w:t>:</w:t>
      </w:r>
    </w:p>
    <w:p w:rsidR="005362F4" w:rsidRDefault="004C6D5A">
      <w:pPr>
        <w:pStyle w:val="Bodytext0"/>
        <w:shd w:val="clear" w:color="auto" w:fill="auto"/>
        <w:spacing w:after="240"/>
        <w:ind w:left="20" w:right="20" w:firstLine="560"/>
      </w:pPr>
      <w:r>
        <w:t>Концепция развития</w:t>
      </w:r>
      <w:r w:rsidR="00205DDA">
        <w:t xml:space="preserve"> направлена на создание таких условий пребывания ребенка в </w:t>
      </w:r>
      <w:r>
        <w:t>МБДОУ</w:t>
      </w:r>
      <w:r w:rsidR="00205DDA">
        <w:t>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5362F4" w:rsidRDefault="00205DDA">
      <w:pPr>
        <w:pStyle w:val="Bodytext30"/>
        <w:shd w:val="clear" w:color="auto" w:fill="auto"/>
        <w:spacing w:before="0"/>
        <w:ind w:left="20" w:firstLine="0"/>
      </w:pPr>
      <w:r>
        <w:rPr>
          <w:rStyle w:val="Bodytext31"/>
          <w:b/>
          <w:bCs/>
          <w:i/>
          <w:iCs/>
        </w:rPr>
        <w:t>Задачи:</w:t>
      </w:r>
    </w:p>
    <w:p w:rsidR="00AA7803" w:rsidRDefault="00205DDA" w:rsidP="00AA7803">
      <w:pPr>
        <w:pStyle w:val="a4"/>
        <w:numPr>
          <w:ilvl w:val="0"/>
          <w:numId w:val="3"/>
        </w:numPr>
        <w:suppressAutoHyphens w:val="0"/>
        <w:ind w:left="459"/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AA7803"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  <w:t>Совершенствование системы здоровьесберегающей деятельности МБДОУ, с учетом индивидуальных особенностей дошкольников на основе использования современных технологий;</w:t>
      </w:r>
    </w:p>
    <w:p w:rsidR="00AA7803" w:rsidRDefault="00AA7803" w:rsidP="00AA7803">
      <w:pPr>
        <w:pStyle w:val="a4"/>
        <w:numPr>
          <w:ilvl w:val="0"/>
          <w:numId w:val="3"/>
        </w:numPr>
        <w:suppressAutoHyphens w:val="0"/>
        <w:ind w:left="459"/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Создание условий для</w:t>
      </w:r>
      <w:r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  <w:t xml:space="preserve"> гражданско-патриотического воспитания и ознакомление  воспитанников сродным краем    средствами проектной деятельности  и музейной педагогики</w:t>
      </w:r>
    </w:p>
    <w:p w:rsidR="00AA7803" w:rsidRDefault="00AA7803" w:rsidP="00AA7803">
      <w:pPr>
        <w:pStyle w:val="a4"/>
        <w:numPr>
          <w:ilvl w:val="0"/>
          <w:numId w:val="3"/>
        </w:numPr>
        <w:suppressAutoHyphens w:val="0"/>
        <w:ind w:left="459"/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  <w:t>Повышение профессиональной компетентности педагогов для реализации ФГОС ДО, в том числе за счет повышения уровня ИКТ компетентности;</w:t>
      </w:r>
    </w:p>
    <w:p w:rsidR="00AA7803" w:rsidRDefault="00AA7803" w:rsidP="00AA7803">
      <w:pPr>
        <w:pStyle w:val="a4"/>
        <w:numPr>
          <w:ilvl w:val="0"/>
          <w:numId w:val="3"/>
        </w:numPr>
        <w:suppressAutoHyphens w:val="0"/>
        <w:ind w:left="459"/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  <w:t>Введение новых дополнительных образовательных программ дополнительного образования детей;</w:t>
      </w:r>
    </w:p>
    <w:p w:rsidR="00AA7803" w:rsidRDefault="00AA7803" w:rsidP="00AA7803">
      <w:pPr>
        <w:pStyle w:val="a4"/>
        <w:numPr>
          <w:ilvl w:val="0"/>
          <w:numId w:val="3"/>
        </w:numPr>
        <w:suppressAutoHyphens w:val="0"/>
        <w:ind w:left="459"/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  <w:lastRenderedPageBreak/>
        <w:t>Осознанная активизация участия родителей в деятельности МБДОУ через формирование компетентностей родителей в вопросах развития и воспитания детей, создание родительских творческих групп и использование интерактивных форм взаимодействия;</w:t>
      </w:r>
    </w:p>
    <w:p w:rsidR="00AA7803" w:rsidRDefault="00AA7803" w:rsidP="00AA7803">
      <w:pPr>
        <w:pStyle w:val="a4"/>
        <w:numPr>
          <w:ilvl w:val="0"/>
          <w:numId w:val="3"/>
        </w:numPr>
        <w:suppressAutoHyphens w:val="0"/>
        <w:ind w:left="459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eastAsia="ru-RU" w:bidi="ru-RU"/>
        </w:rPr>
        <w:t>Модернизация образовательной среды посредством создания условий для поддержания и развития здоровьесберегающей образовательной среды; информатизацию образовательной деятельности; создание условий условия для творческой деятельности детей и педагогов и расширение сетевого взаимодействия.</w:t>
      </w:r>
    </w:p>
    <w:p w:rsidR="00AA7803" w:rsidRDefault="00AA7803" w:rsidP="00AA7803">
      <w:pPr>
        <w:pStyle w:val="Bodytext0"/>
        <w:numPr>
          <w:ilvl w:val="0"/>
          <w:numId w:val="1"/>
        </w:numPr>
        <w:shd w:val="clear" w:color="auto" w:fill="auto"/>
        <w:tabs>
          <w:tab w:val="left" w:pos="142"/>
        </w:tabs>
        <w:ind w:firstLine="0"/>
      </w:pPr>
    </w:p>
    <w:p w:rsidR="005362F4" w:rsidRDefault="00205DDA">
      <w:pPr>
        <w:pStyle w:val="Bodytext0"/>
        <w:shd w:val="clear" w:color="auto" w:fill="auto"/>
        <w:ind w:left="20" w:right="20" w:firstLine="560"/>
      </w:pPr>
      <w:r>
        <w:t>Достижение стратегической цели, решение поставленных задач обеспечивается за счет мероприятий в рамках реализации следующих проектов: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 xml:space="preserve">Проект № 1 «Сохранение и укрепление здоровья детей».  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>Проект №2 «Повышение профессиональной и ИКТ компетентности педагогов по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 xml:space="preserve">реализации ФГОС ДО». 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 xml:space="preserve">Проект №3 «Творческое преобразование образовательной среды и расширение 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 xml:space="preserve">сетевого взаимодействия» 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>Проект №4 «Дополнительное образование»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>Проект №5 «Взаимодействие с родителями  воспитанников»</w:t>
      </w:r>
    </w:p>
    <w:p w:rsidR="00AA7803" w:rsidRPr="00AA7803" w:rsidRDefault="00AA7803" w:rsidP="00AA7803">
      <w:pPr>
        <w:pStyle w:val="a4"/>
        <w:numPr>
          <w:ilvl w:val="0"/>
          <w:numId w:val="5"/>
        </w:numPr>
        <w:rPr>
          <w:rStyle w:val="Bodytext31"/>
          <w:rFonts w:eastAsia="Calibri"/>
          <w:b w:val="0"/>
          <w:bCs w:val="0"/>
          <w:i w:val="0"/>
          <w:iCs w:val="0"/>
          <w:sz w:val="24"/>
          <w:szCs w:val="24"/>
        </w:rPr>
      </w:pPr>
      <w:r w:rsidRPr="00AA7803">
        <w:rPr>
          <w:rFonts w:ascii="Times New Roman" w:hAnsi="Times New Roman"/>
          <w:sz w:val="24"/>
          <w:szCs w:val="24"/>
        </w:rPr>
        <w:t>Проект № 6 «</w:t>
      </w:r>
      <w:r w:rsidRPr="00AA7803">
        <w:rPr>
          <w:rFonts w:ascii="Times New Roman" w:hAnsi="Times New Roman"/>
          <w:sz w:val="24"/>
          <w:szCs w:val="24"/>
          <w:lang w:bidi="ru-RU"/>
        </w:rPr>
        <w:t>Гражданско-патриотическое воспитание и ознакомление  воспитанников с родным краем на основе метода проектов и средствами музейной педагогики</w:t>
      </w:r>
      <w:r w:rsidRPr="00AA7803">
        <w:rPr>
          <w:rFonts w:ascii="Times New Roman" w:hAnsi="Times New Roman"/>
          <w:sz w:val="24"/>
          <w:szCs w:val="24"/>
        </w:rPr>
        <w:t>».</w:t>
      </w:r>
    </w:p>
    <w:p w:rsidR="00AA7803" w:rsidRDefault="00AA7803">
      <w:pPr>
        <w:pStyle w:val="Bodytext30"/>
        <w:shd w:val="clear" w:color="auto" w:fill="auto"/>
        <w:spacing w:before="0"/>
        <w:ind w:left="380"/>
        <w:jc w:val="left"/>
        <w:rPr>
          <w:rStyle w:val="Bodytext31"/>
          <w:b/>
          <w:bCs/>
          <w:i/>
          <w:iCs/>
        </w:rPr>
      </w:pPr>
    </w:p>
    <w:p w:rsidR="004F12FD" w:rsidRDefault="004F12FD">
      <w:pPr>
        <w:pStyle w:val="Bodytext30"/>
        <w:shd w:val="clear" w:color="auto" w:fill="auto"/>
        <w:spacing w:before="0" w:line="230" w:lineRule="exact"/>
        <w:ind w:left="20" w:firstLine="560"/>
        <w:rPr>
          <w:rStyle w:val="Bodytext31"/>
          <w:b/>
          <w:bCs/>
          <w:i/>
          <w:iCs/>
        </w:rPr>
      </w:pPr>
    </w:p>
    <w:p w:rsidR="004F12FD" w:rsidRDefault="004F12FD">
      <w:pPr>
        <w:pStyle w:val="Bodytext30"/>
        <w:shd w:val="clear" w:color="auto" w:fill="auto"/>
        <w:spacing w:before="0" w:line="230" w:lineRule="exact"/>
        <w:ind w:left="20" w:firstLine="560"/>
        <w:rPr>
          <w:rStyle w:val="Bodytext31"/>
          <w:b/>
          <w:bCs/>
          <w:i/>
          <w:iCs/>
        </w:rPr>
      </w:pPr>
    </w:p>
    <w:tbl>
      <w:tblPr>
        <w:tblStyle w:val="4"/>
        <w:tblpPr w:leftFromText="180" w:rightFromText="180" w:vertAnchor="text" w:horzAnchor="margin" w:tblpXSpec="center" w:tblpY="-637"/>
        <w:tblW w:w="0" w:type="auto"/>
        <w:tblLook w:val="04A0"/>
      </w:tblPr>
      <w:tblGrid>
        <w:gridCol w:w="540"/>
        <w:gridCol w:w="4246"/>
        <w:gridCol w:w="2268"/>
        <w:gridCol w:w="2977"/>
      </w:tblGrid>
      <w:tr w:rsidR="004F12FD" w:rsidRPr="00CD03A3" w:rsidTr="00B41925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2FD" w:rsidRDefault="004F12FD" w:rsidP="00B4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FD" w:rsidRPr="006F13C3" w:rsidRDefault="004F12FD" w:rsidP="00B419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Прогнозируемые результаты</w:t>
            </w:r>
          </w:p>
          <w:p w:rsidR="004F12FD" w:rsidRPr="00CD03A3" w:rsidRDefault="004F12FD" w:rsidP="00B4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D" w:rsidRPr="00CD03A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12FD" w:rsidRPr="00CD03A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Создание музейной комнаты и мини-музеев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4F12FD" w:rsidRPr="006F13C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выставках и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6F13C3" w:rsidRDefault="004F12FD" w:rsidP="00B41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C3">
              <w:rPr>
                <w:rFonts w:ascii="Times New Roman" w:hAnsi="Times New Roman"/>
                <w:sz w:val="24"/>
                <w:szCs w:val="24"/>
              </w:rPr>
              <w:t xml:space="preserve">Педагоги, специалисты </w:t>
            </w:r>
          </w:p>
        </w:tc>
      </w:tr>
      <w:tr w:rsidR="004F12FD" w:rsidRPr="006F13C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мероприятий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F12FD" w:rsidRPr="00CD03A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метода музейной педагогики,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музейными экспозициями.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2FD" w:rsidRPr="00CD03A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 материала на 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МБДОУ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F12FD" w:rsidRPr="00CD03A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D" w:rsidRPr="00CD03A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долгосрочного проекта 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Родной свой край, люби и знай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Период реализации  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воспитатели, специалисты</w:t>
            </w:r>
          </w:p>
        </w:tc>
      </w:tr>
      <w:tr w:rsidR="004F12FD" w:rsidRPr="006F13C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Повышение  компетентности педагогов и родителей по гражданско-патриотическому воспитанию дошкольников на основе метода проектов и музейной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4F12FD" w:rsidRPr="006F13C3" w:rsidTr="00B41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4F12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6F13C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дошкольников в ходе реализации методов проектов и музейной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4F12FD" w:rsidRPr="00CD03A3" w:rsidRDefault="004F12FD" w:rsidP="00B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</w:tbl>
    <w:p w:rsidR="005362F4" w:rsidRDefault="00205DDA">
      <w:pPr>
        <w:pStyle w:val="Bodytext30"/>
        <w:shd w:val="clear" w:color="auto" w:fill="auto"/>
        <w:spacing w:before="0" w:line="230" w:lineRule="exact"/>
        <w:ind w:left="20" w:firstLine="560"/>
      </w:pPr>
      <w:r>
        <w:rPr>
          <w:rStyle w:val="Bodytext31"/>
          <w:b/>
          <w:bCs/>
          <w:i/>
          <w:iCs/>
        </w:rPr>
        <w:t>Оценка результатов</w:t>
      </w:r>
    </w:p>
    <w:p w:rsidR="005362F4" w:rsidRDefault="00205DDA">
      <w:pPr>
        <w:pStyle w:val="Bodytext0"/>
        <w:shd w:val="clear" w:color="auto" w:fill="auto"/>
        <w:spacing w:after="240"/>
        <w:ind w:left="20" w:right="20" w:firstLine="560"/>
      </w:pPr>
      <w:r>
        <w:lastRenderedPageBreak/>
        <w:t xml:space="preserve">Оценка качества </w:t>
      </w:r>
      <w:r w:rsidR="004F12FD">
        <w:t xml:space="preserve"> </w:t>
      </w:r>
      <w:r>
        <w:t xml:space="preserve">реализации Программы развития </w:t>
      </w:r>
      <w:r w:rsidR="004F12FD">
        <w:t>МБДОУ</w:t>
      </w:r>
      <w:r>
        <w:t xml:space="preserve"> будет осуществляться в соответствии с критериями оценки каждого проекта. Промежуточные и итоговые результаты реализации проектов будут представляться на совещаниях при руководителе, общем собрании </w:t>
      </w:r>
      <w:r w:rsidR="004F12FD">
        <w:t xml:space="preserve">трудового </w:t>
      </w:r>
      <w:r>
        <w:t xml:space="preserve">коллектива, </w:t>
      </w:r>
      <w:r w:rsidR="004F12FD">
        <w:t xml:space="preserve">Советах </w:t>
      </w:r>
      <w:r>
        <w:t>педагог</w:t>
      </w:r>
      <w:r w:rsidR="004F12FD">
        <w:t>ов</w:t>
      </w:r>
      <w:r>
        <w:t xml:space="preserve">, а также на </w:t>
      </w:r>
      <w:r w:rsidR="004F12FD">
        <w:t xml:space="preserve">общих родительских </w:t>
      </w:r>
      <w:r>
        <w:t xml:space="preserve">собраниях </w:t>
      </w:r>
      <w:r w:rsidR="004F12FD">
        <w:t>МБДОУ</w:t>
      </w:r>
      <w:r>
        <w:t>.</w:t>
      </w:r>
    </w:p>
    <w:p w:rsidR="005362F4" w:rsidRDefault="00205DDA">
      <w:pPr>
        <w:pStyle w:val="Bodytext0"/>
        <w:shd w:val="clear" w:color="auto" w:fill="auto"/>
        <w:ind w:left="20" w:right="20" w:firstLine="560"/>
      </w:pPr>
      <w:r>
        <w:t>В связи с изменениями государственной политики и социального заказа в области образования М</w:t>
      </w:r>
      <w:r w:rsidR="004F12FD">
        <w:t>Б</w:t>
      </w:r>
      <w:r>
        <w:t>ДОУ оставляет за собой право изменять, дополнять проекты и пересматривать сроки их реализации.</w:t>
      </w:r>
    </w:p>
    <w:sectPr w:rsidR="005362F4" w:rsidSect="005362F4">
      <w:type w:val="continuous"/>
      <w:pgSz w:w="11909" w:h="16838"/>
      <w:pgMar w:top="1123" w:right="980" w:bottom="1123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75" w:rsidRDefault="003A3375" w:rsidP="005362F4">
      <w:r>
        <w:separator/>
      </w:r>
    </w:p>
  </w:endnote>
  <w:endnote w:type="continuationSeparator" w:id="1">
    <w:p w:rsidR="003A3375" w:rsidRDefault="003A3375" w:rsidP="0053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75" w:rsidRDefault="003A3375"/>
  </w:footnote>
  <w:footnote w:type="continuationSeparator" w:id="1">
    <w:p w:rsidR="003A3375" w:rsidRDefault="003A33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30"/>
    <w:multiLevelType w:val="hybridMultilevel"/>
    <w:tmpl w:val="F682972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F1C1B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7903"/>
    <w:multiLevelType w:val="hybridMultilevel"/>
    <w:tmpl w:val="7B2E1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1696B"/>
    <w:multiLevelType w:val="hybridMultilevel"/>
    <w:tmpl w:val="E3027B3C"/>
    <w:lvl w:ilvl="0" w:tplc="CF64C450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6DC5720C"/>
    <w:multiLevelType w:val="hybridMultilevel"/>
    <w:tmpl w:val="EF9242FE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05DBE"/>
    <w:multiLevelType w:val="multilevel"/>
    <w:tmpl w:val="7C5E9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62F4"/>
    <w:rsid w:val="000D7CD2"/>
    <w:rsid w:val="00205DDA"/>
    <w:rsid w:val="00360B0D"/>
    <w:rsid w:val="003A23CD"/>
    <w:rsid w:val="003A3375"/>
    <w:rsid w:val="004C6D5A"/>
    <w:rsid w:val="004F12FD"/>
    <w:rsid w:val="005362F4"/>
    <w:rsid w:val="007863F4"/>
    <w:rsid w:val="00950756"/>
    <w:rsid w:val="00A37B27"/>
    <w:rsid w:val="00AA7803"/>
    <w:rsid w:val="00CB5401"/>
    <w:rsid w:val="00D1010C"/>
    <w:rsid w:val="00D9519F"/>
    <w:rsid w:val="00DF6516"/>
    <w:rsid w:val="00E02A17"/>
    <w:rsid w:val="00E6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2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2F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36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5362F4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">
    <w:name w:val="Body text_"/>
    <w:basedOn w:val="a0"/>
    <w:link w:val="Bodytext0"/>
    <w:rsid w:val="0053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sid w:val="005362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Italic">
    <w:name w:val="Body text + Bold;Italic"/>
    <w:basedOn w:val="Bodytext"/>
    <w:rsid w:val="005362F4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BoldItalic0">
    <w:name w:val="Body text + Bold;Italic"/>
    <w:basedOn w:val="Bodytext"/>
    <w:rsid w:val="005362F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362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sid w:val="005362F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362F4"/>
    <w:pPr>
      <w:shd w:val="clear" w:color="auto" w:fill="FFFFFF"/>
      <w:spacing w:line="274" w:lineRule="exact"/>
      <w:ind w:firstLine="19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a"/>
    <w:link w:val="Bodytext"/>
    <w:rsid w:val="005362F4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5362F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No Spacing"/>
    <w:link w:val="a5"/>
    <w:uiPriority w:val="1"/>
    <w:qFormat/>
    <w:rsid w:val="004C6D5A"/>
    <w:pPr>
      <w:widowControl/>
      <w:suppressAutoHyphens/>
    </w:pPr>
    <w:rPr>
      <w:rFonts w:ascii="Calibri" w:eastAsia="Calibri" w:hAnsi="Calibri" w:cs="Times New Roman"/>
      <w:kern w:val="1"/>
      <w:sz w:val="22"/>
      <w:szCs w:val="22"/>
      <w:lang w:eastAsia="zh-CN" w:bidi="ar-SA"/>
    </w:rPr>
  </w:style>
  <w:style w:type="character" w:customStyle="1" w:styleId="a5">
    <w:name w:val="Без интервала Знак"/>
    <w:link w:val="a4"/>
    <w:uiPriority w:val="1"/>
    <w:locked/>
    <w:rsid w:val="004C6D5A"/>
    <w:rPr>
      <w:rFonts w:ascii="Calibri" w:eastAsia="Calibri" w:hAnsi="Calibri" w:cs="Times New Roman"/>
      <w:kern w:val="1"/>
      <w:sz w:val="22"/>
      <w:szCs w:val="22"/>
      <w:lang w:eastAsia="zh-CN" w:bidi="ar-SA"/>
    </w:rPr>
  </w:style>
  <w:style w:type="table" w:customStyle="1" w:styleId="1">
    <w:name w:val="Сетка таблицы1"/>
    <w:basedOn w:val="a1"/>
    <w:uiPriority w:val="59"/>
    <w:rsid w:val="00AA7803"/>
    <w:pPr>
      <w:widowControl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F12F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02A17"/>
    <w:pPr>
      <w:autoSpaceDE w:val="0"/>
      <w:autoSpaceDN w:val="0"/>
      <w:adjustRightInd w:val="0"/>
      <w:spacing w:line="298" w:lineRule="exact"/>
      <w:jc w:val="center"/>
    </w:pPr>
    <w:rPr>
      <w:rFonts w:ascii="Verdana" w:eastAsia="Times New Roman" w:hAnsi="Verdana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95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6</cp:revision>
  <dcterms:created xsi:type="dcterms:W3CDTF">2019-11-28T05:37:00Z</dcterms:created>
  <dcterms:modified xsi:type="dcterms:W3CDTF">2019-11-28T05:55:00Z</dcterms:modified>
</cp:coreProperties>
</file>