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9F" w:rsidRPr="00B57D9F" w:rsidRDefault="00B57D9F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t>РАЗВИТИЕ ФУНКЦИОНАЛЬНЫХ ВОЗМОЖНОСТЕЙ</w:t>
      </w:r>
    </w:p>
    <w:p w:rsidR="00B57D9F" w:rsidRDefault="00B57D9F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ПАЛЬЦЕВ РУК И МЕЛКОЙ МОТОРИКИ</w:t>
      </w:r>
    </w:p>
    <w:p w:rsidR="0016375D" w:rsidRPr="0016375D" w:rsidRDefault="0016375D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jc w:val="center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16375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рекомендации для родителей</w:t>
      </w:r>
      <w:r w:rsidRPr="0016375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</w:p>
    <w:p w:rsidR="0016375D" w:rsidRPr="0016375D" w:rsidRDefault="0016375D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jc w:val="center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16375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Подготовила: </w:t>
      </w:r>
      <w:proofErr w:type="spellStart"/>
      <w:r w:rsidRPr="0016375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Салпагарова</w:t>
      </w:r>
      <w:proofErr w:type="spellEnd"/>
      <w:r w:rsidRPr="0016375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К.М. – педагог-психолог</w:t>
      </w:r>
    </w:p>
    <w:p w:rsidR="00B57D9F" w:rsidRDefault="00B57D9F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</w:p>
    <w:p w:rsidR="00B57D9F" w:rsidRPr="00B57D9F" w:rsidRDefault="00B57D9F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4" w:right="1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необходимо массировать пальчики, тем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самым воздействуя на активные точки, связанные с корой головного мозга, с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и психическим развитием ребёнка.</w:t>
      </w:r>
    </w:p>
    <w:p w:rsidR="00B57D9F" w:rsidRPr="00B57D9F" w:rsidRDefault="00B57D9F" w:rsidP="0016375D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right="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действия с предметами у детей с младенческого возраста начинается развитие восприятия, зрительно - двигательной координации,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ручной умелости, отрабатывается согласованность действий рук (хватание кулаком, щепотью). В развитии ручной моторики большую роль играют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соотносящие движения - действия, при которых нужно совмещать два предмета или части (башенки, матрёшки, пирамидки).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4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и младшем дошкольном возрасте нужно выполнять простые упражнения, сопровождая их стихотворным текстом.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56" w:after="0" w:line="378" w:lineRule="exact"/>
        <w:ind w:left="1847" w:hanging="1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Первые шаги на пути самостоятельного формирования ручной умелости 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</w:t>
      </w:r>
      <w:proofErr w:type="gramEnd"/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ормирование навыков самообслуживания: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85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самостоятельно одеваться, застёгивать и расстёгивать пуговицы и молнии,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шнурки.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7"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по развитию мелкой моторики и координации движений руки должна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важной частью подготовки к школе, к письму.</w:t>
      </w:r>
    </w:p>
    <w:p w:rsidR="0016375D" w:rsidRDefault="0016375D" w:rsidP="001637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7D9F" w:rsidRPr="0016375D" w:rsidRDefault="00B57D9F" w:rsidP="001637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75D">
        <w:rPr>
          <w:rFonts w:ascii="Times New Roman" w:hAnsi="Times New Roman" w:cs="Times New Roman"/>
          <w:b/>
          <w:sz w:val="28"/>
          <w:szCs w:val="28"/>
          <w:lang w:eastAsia="ru-RU"/>
        </w:rPr>
        <w:t>Почему так важно развивать мелкую моторику?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67" w:after="0" w:line="374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головном мозге человека центры, отвечающие за речь и движения пальцев рук, расположены очень близко. Стимулируя тонкую моторику (пальцы), мы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активизируем те зоны головного мозга, которые отвечают за речь.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 ребёнка  и   помочь   ему   овладеть   новой   информацией 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ропотливый труд. А 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- это не развлечение, а обучение.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21" w:after="0" w:line="240" w:lineRule="auto"/>
        <w:ind w:left="8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дошкольном возрасте основной, ведущий, посильный вид</w:t>
      </w: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деятельности — ИГРА.</w:t>
      </w: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75D" w:rsidRDefault="0016375D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75D" w:rsidRPr="00B57D9F" w:rsidRDefault="0016375D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14"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ЛЮБОЕ ЗАДАНИЕ НУЖНО НАЧИНАТЬ ВМЕСТЕ С РЕБЁНКАМ: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♦Объяснить правила.    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♦Рассказать и показать способ действия.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♦ </w:t>
      </w:r>
      <w:proofErr w:type="gramStart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Уточнить</w:t>
      </w:r>
      <w:proofErr w:type="gramEnd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понятны ли правила.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♦ Быть партнёром, а не командиром в игре.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260" w:hanging="12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Задание </w:t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интересно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только тогда, когда оно понятно,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посильно и выполнимо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260" w:hanging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поначалу с Вашей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омощью, затем и самостоятельно)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валите ребёнка по заслугам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Ваша любовь и поддержка.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202" w:after="0" w:line="371" w:lineRule="exact"/>
        <w:ind w:left="1541" w:right="16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ТАКТИЛЬНОЙ ЧУВСТВИТЕЛЬНОСТИ И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85" w:after="0" w:line="240" w:lineRule="auto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САМОКООРДИНИРОВАННЫХ ДВИЖЕНИЙ ПАЛЬЦЕВ И КИСТЕЙ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205" w:after="0" w:line="378" w:lineRule="exact"/>
        <w:ind w:left="292" w:right="1555" w:hanging="2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1.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Несколько сосудов, наполненных однородным наполнителем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(вода, песок, разные крупы, мелкие предметы).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299" w:righ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Ребёнок опускает кисти рук в сосуд, </w:t>
      </w:r>
      <w:r w:rsidRPr="00B57D9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5-10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минут перемешивает содержимое. После нескольких проб, ребёнок с закрытыми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глазами, опускает руки в предложенный сосуд и отгадывает его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содержимое.</w:t>
      </w:r>
    </w:p>
    <w:p w:rsidR="00B57D9F" w:rsidRPr="00B57D9F" w:rsidRDefault="00B57D9F" w:rsidP="00B57D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037" w:hanging="248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Сидя, руки согнуты в локтях, ладони повёрнуты вперёд. Одновременно двумя руками делается по 2 шлепка поочерёдно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каждым пальцем по большому пальцу. Начиная </w:t>
      </w:r>
      <w:proofErr w:type="gramStart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указательного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мизинца и наоборот.</w:t>
      </w:r>
    </w:p>
    <w:p w:rsidR="00B57D9F" w:rsidRPr="00B57D9F" w:rsidRDefault="00B57D9F" w:rsidP="00B57D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037" w:hanging="24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«РЕЗИНОЧКА».      Использовать резинку для волос диаметром 4 - 5 см. все пальцы вставляются в резинку. Движениями всех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пальцев передвинуть резинку по кругу сначала в одну сторону,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затем в другую. Попеременно каждой рукой.</w:t>
      </w:r>
    </w:p>
    <w:p w:rsidR="00B57D9F" w:rsidRPr="00B57D9F" w:rsidRDefault="00B57D9F" w:rsidP="00B57D9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555" w:hanging="24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«Перекатывание карандаша». Карандаш держать вертикально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 пальцами. Перекатывать от большого пальца к мизинцу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обратно. Сначала одной рукой, затем другой.</w:t>
      </w:r>
    </w:p>
    <w:p w:rsidR="00B57D9F" w:rsidRPr="00B57D9F" w:rsidRDefault="00B57D9F" w:rsidP="00B57D9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037" w:hanging="24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«Повтори движение» (вариант игры Б. П. Никитина «Обезьянки») Сидя напротив друг друга, взрослый делает пальцами своей руки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какую-либо «фигуру» (одни пальцы согнуты, другие выпрямлены).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точно повторить «фигуру». Если задание вызывает у ребёнка сложности, то сначала упражнение показывают сидя рядом, а не напротив.</w:t>
      </w:r>
    </w:p>
    <w:p w:rsidR="0016375D" w:rsidRDefault="0016375D" w:rsidP="00B57D9F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before="7" w:after="0" w:line="374" w:lineRule="exact"/>
        <w:ind w:left="86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before="7" w:after="0" w:line="374" w:lineRule="exact"/>
        <w:ind w:left="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lastRenderedPageBreak/>
        <w:t>6.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Игры с рисованием.</w:t>
      </w:r>
    </w:p>
    <w:p w:rsidR="00B57D9F" w:rsidRPr="00B57D9F" w:rsidRDefault="00B57D9F" w:rsidP="00B57D9F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ind w:left="857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   -   трафареты.    Обводить    наперегонки    квадратики    или кружочки. Трафареты с животными.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F" w:rsidRPr="0016375D" w:rsidRDefault="00B57D9F" w:rsidP="0016375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ind w:left="857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«Лабиринт». Продвигаться по нарисованному лабиринту. Интересно, когда ребёнок рисует лабиринт для родителей, а родители для ребёнка.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ind w:left="8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 С КРУПАМИ, ПУГОВИЦАМИ, БУСИНАМИ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378" w:after="0" w:line="367" w:lineRule="exact"/>
        <w:ind w:left="266" w:right="1393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Возьмите </w:t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яркий поднос.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Тонким, ровным слоем рассыпьте по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подносу мелкую крупу. Проведите пальцем по крупе, оставляя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след, чтобы проглядывал поднос. А дальше творческие рисунки.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8" w:after="0" w:line="364" w:lineRule="exact"/>
        <w:ind w:left="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«Капельки дождя».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ind w:left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«Полоски на подносе».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ind w:left="4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«Снежные комочки», «Воздушные шары».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1" w:after="0" w:line="364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«Дорожки длинные и короткие».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8" w:after="0" w:line="36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«Волны на море».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exact"/>
        <w:ind w:left="4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«Высокие, низкие горы»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  Разные предметы (яблоко, домик, солнышко, ёлочка и др.).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60" w:after="0" w:line="378" w:lineRule="exact"/>
        <w:ind w:left="227" w:right="1037" w:hanging="2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картоне нарисуйте ярким фломастером какой- либо предмет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(дом, цветок, гриб, бабочку, машинку и др.),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4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рассмотрите его внимательно,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2" w:after="0" w:line="240" w:lineRule="auto"/>
        <w:ind w:left="4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предложите ребёнку обвести его по контуру,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1" w:after="0" w:line="240" w:lineRule="auto"/>
        <w:ind w:left="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равномерным слоем засыпьте рисунок мелкой крупой («спрячьте его»),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«найдите» рисунок, прорисовывая пальцем по знакомым линиям.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0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3.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«Шкатулка пуговиц».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2" w:after="0" w:line="240" w:lineRule="auto"/>
        <w:ind w:left="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 коробку пуговицы   разного цвета и размера.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96" w:lineRule="exact"/>
        <w:ind w:left="745" w:right="25" w:hanging="3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картоне нарисован рисунок. Ребёнок выкладывает пуговицы по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контуру рисунка или заполняет его внутри.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хорошо использовать «книги - </w:t>
      </w:r>
      <w:proofErr w:type="spell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разукраски</w:t>
      </w:r>
      <w:proofErr w:type="spell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большими предметными рисунками.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4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♦ Вы выкладываете рисунок, затем просите повторить его. Когда ребёнок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   делать    разные    предметы,    повторяя    их,    предложите выкладывать рисунки без образца.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92" w:lineRule="exact"/>
        <w:ind w:left="745" w:hanging="3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любой геометрической форме, сделанной из картона, из пуговиц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выкладывается узор. Сначала по вашему образцу, а затем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56" w:after="0" w:line="367" w:lineRule="exact"/>
        <w:ind w:left="342" w:right="1555" w:hanging="2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«ПЕКАРЬ».   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кастрюлю насыпать горох или фасоль.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Ребёнок запускает туда руки и «месит» тесто, приговаривая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ЗАМЕСИЛИ ТЕСТО,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ПЕЧИ ЕСТЬ МНОГО МЕСТА.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ЖАРКОЙ ПЕЧИ</w:t>
      </w:r>
    </w:p>
    <w:p w:rsidR="000D4F0E" w:rsidRDefault="00B57D9F" w:rsidP="00B57D9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ИСПЕКУТСЯ КАЛАЧИ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67" w:lineRule="exact"/>
        <w:ind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>5.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пиалу или невысокую коробочку насыпать горох.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Перекладывать по одной горошине в другую коробочку (пиалу).</w:t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Держать горошину поочерёдно большим и указательным;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и средним; большим и безымянным;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" w:after="0" w:line="367" w:lineRule="exact"/>
        <w:ind w:left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большим и мизинцем одной руки, затем другой,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7" w:after="0" w:line="367" w:lineRule="exact"/>
        <w:ind w:lef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потом и двумя руками одновременно.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каждой горошиной называть по одному слову.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при изучении тем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овощи (профессии,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водный транспорт, насекомых и др.), которые ты знаешь».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28" w:after="0" w:line="240" w:lineRule="auto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6.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«ЛЫЖИ»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306"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пробки от пластиковых бутылок кладём на стол резьбой вверх.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них вставляем указательный и средний пальцы. «Скользим» на лыжах по поверхности стола, делая по шагу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</w:p>
    <w:p w:rsidR="00B57D9F" w:rsidRPr="00B57D9F" w:rsidRDefault="00B57D9F" w:rsidP="00B57D9F">
      <w:pPr>
        <w:widowControl w:val="0"/>
        <w:numPr>
          <w:ilvl w:val="0"/>
          <w:numId w:val="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71" w:lineRule="exac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каждое слово (например, предметы одежды, обуви и др.);</w:t>
      </w:r>
    </w:p>
    <w:p w:rsidR="00B57D9F" w:rsidRPr="00B57D9F" w:rsidRDefault="00B57D9F" w:rsidP="00B57D9F">
      <w:pPr>
        <w:widowControl w:val="0"/>
        <w:numPr>
          <w:ilvl w:val="0"/>
          <w:numId w:val="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71" w:lineRule="exact"/>
        <w:ind w:left="752" w:hanging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слово в предложении без предлога (Кот мяукает.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 чирикает. Синичка тинькает.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печёт пироги.);</w:t>
      </w:r>
      <w:proofErr w:type="gramEnd"/>
    </w:p>
    <w:p w:rsidR="00B57D9F" w:rsidRPr="00B57D9F" w:rsidRDefault="00B57D9F" w:rsidP="00B57D9F">
      <w:pPr>
        <w:widowControl w:val="0"/>
        <w:numPr>
          <w:ilvl w:val="0"/>
          <w:numId w:val="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before="43" w:after="0" w:line="240" w:lineRule="auto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слог (КА - ША, ЛИ - СА,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ТИК).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104"/>
        </w:tabs>
        <w:autoSpaceDE w:val="0"/>
        <w:autoSpaceDN w:val="0"/>
        <w:adjustRightInd w:val="0"/>
        <w:spacing w:after="0" w:line="371" w:lineRule="exact"/>
        <w:ind w:righ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одной рукой,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71" w:lineRule="exact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другой рукой,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двумя руками одновременно.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43" w:after="0" w:line="240" w:lineRule="auto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7.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«СЧЁТНЫЕ ПАЛОЧКИ»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11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перед ребёнком коробочка со счётными палочками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346" w:right="1512" w:firstLine="36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цветов.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Одними и теми же пальцами обеих рук одновременно палочки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раскладываются по обе стороны коробочки. Каждый цвет со своей стороны.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60" w:right="5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Выкладывать различные рисунки сначала по схеме, затем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 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 </w:t>
      </w:r>
      <w:proofErr w:type="gramEnd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прямые, ломаные линии, квадрат, треугольник,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ромб, звезда, ёлочка, тележка).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Вместе с палочками можно использовать горох, фасоль, пуговицы.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61" w:after="0" w:line="240" w:lineRule="auto"/>
        <w:ind w:left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8.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«КОЛОДЕЦ»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счётных палочек или спичек выкладываем колодец. Чем выше и ровнее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90" w:after="0" w:line="240" w:lineRule="auto"/>
        <w:ind w:left="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 лучше.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163" w:after="0" w:line="240" w:lineRule="auto"/>
        <w:ind w:left="1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57D9F" w:rsidRPr="00B57D9F" w:rsidSect="0016375D">
          <w:pgSz w:w="11909" w:h="16834"/>
          <w:pgMar w:top="1015" w:right="870" w:bottom="360" w:left="1418" w:header="720" w:footer="720" w:gutter="0"/>
          <w:cols w:space="60"/>
          <w:noEndnote/>
        </w:sect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ИНТЕРЕСНЫЕ ПРЕДМЕТЫ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378" w:after="0" w:line="371" w:lineRule="exact"/>
        <w:ind w:left="266" w:right="1512" w:hanging="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1.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стихотворений бельевой прищепкой поочерёдно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«кусаем» ногтевые фаланги (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proofErr w:type="gramEnd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указательного и обратно).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Проверьте на своих пальцах, чтобы прищепка не была тугой.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«ЧЁТКИ»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281"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верёвку нанизать бусинки или крупные пуговицы. Перебирая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одной, называть: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6" w:after="0" w:line="240" w:lineRule="auto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дни недели;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8" w:after="0" w:line="360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месяца;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ряд слов, слогов, которые Вы произнесёте,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exact"/>
        <w:ind w:left="7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начиная с 3-х и постепенно увеличивая их количество.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220" w:after="0" w:line="371" w:lineRule="exact"/>
        <w:ind w:left="292" w:right="2016" w:hanging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3.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Верёвка натянута на уровне плеч ребёнка. Прищепки.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каждое слово ребёнок цепляет прищепку на верёвку.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71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без предлога (Девочка весело поёт.)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71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Стихотворения, пословицы, поговорки.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05" w:after="0" w:line="374" w:lineRule="exact"/>
        <w:ind w:left="295" w:right="504" w:hanging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4.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Ладонь лежит на столе. Перед ладонью тканевая салфетк</w:t>
      </w:r>
      <w:proofErr w:type="gramStart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а(</w:t>
      </w:r>
      <w:proofErr w:type="gramEnd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платочек).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отрывая руки от стола, ребёнок комкает салфетку,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начиная с уголка, так чтобы она вся поместилась в кулаке.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66" w:after="0" w:line="240" w:lineRule="auto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5.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ГРЕЦКИЙ ОРЕХ</w:t>
      </w:r>
    </w:p>
    <w:p w:rsidR="00B57D9F" w:rsidRPr="00B57D9F" w:rsidRDefault="00B57D9F" w:rsidP="00B57D9F">
      <w:pPr>
        <w:widowControl w:val="0"/>
        <w:numPr>
          <w:ilvl w:val="0"/>
          <w:numId w:val="6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85" w:lineRule="exact"/>
        <w:ind w:left="875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  между  пальцами,  проговаривая  знакомые  </w:t>
      </w:r>
      <w:proofErr w:type="spell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стихи, загадки, </w:t>
      </w:r>
      <w:proofErr w:type="spell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D9F" w:rsidRPr="00B57D9F" w:rsidRDefault="00B57D9F" w:rsidP="00B57D9F">
      <w:pPr>
        <w:widowControl w:val="0"/>
        <w:numPr>
          <w:ilvl w:val="0"/>
          <w:numId w:val="6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85" w:lineRule="exact"/>
        <w:ind w:left="875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два небольших грецких ореха положить на ладонь. Вращать один орех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другого.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32" w:after="0" w:line="240" w:lineRule="auto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6.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Молнии, шнурки, завязки, верёвочки, застёжки.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317"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Это всё элементы одежды, которыми ребёнок должен </w:t>
      </w:r>
      <w:proofErr w:type="gramStart"/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владеть</w:t>
      </w:r>
      <w:proofErr w:type="gramEnd"/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испытывая затруднений.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66" w:after="0" w:line="240" w:lineRule="auto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7.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«ТРУДОЛЮБИЕ»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24" w:right="5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Полотенца, простыни, салфетки. Сложить их после стирки п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ребёнку, что повысит его значимость и уверенность.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74" w:lineRule="exact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8.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«ТАИНСТВЕННАЯ КОРОБОЧКА»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98" w:after="0" w:line="378" w:lineRule="exact"/>
        <w:ind w:left="328" w:right="15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Коробку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обуви оклейте цветной бумагой (обоями).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у ребёнка появится возможность складывать в неё мелкие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предметы, которые для взрослых не имеют ценности, а для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- волшебный мир.</w:t>
      </w:r>
    </w:p>
    <w:p w:rsidR="00B57D9F" w:rsidRDefault="00B57D9F" w:rsidP="00B57D9F"/>
    <w:sectPr w:rsidR="00B57D9F" w:rsidSect="006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2E8298"/>
    <w:lvl w:ilvl="0">
      <w:numFmt w:val="bullet"/>
      <w:lvlText w:val="*"/>
      <w:lvlJc w:val="left"/>
    </w:lvl>
  </w:abstractNum>
  <w:abstractNum w:abstractNumId="1">
    <w:nsid w:val="00376E89"/>
    <w:multiLevelType w:val="singleLevel"/>
    <w:tmpl w:val="959025C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C95670C"/>
    <w:multiLevelType w:val="singleLevel"/>
    <w:tmpl w:val="24B6C29A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9F"/>
    <w:rsid w:val="000D4F0E"/>
    <w:rsid w:val="0016375D"/>
    <w:rsid w:val="006B1AA0"/>
    <w:rsid w:val="00B5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Workstation</cp:lastModifiedBy>
  <cp:revision>3</cp:revision>
  <dcterms:created xsi:type="dcterms:W3CDTF">2013-10-21T19:58:00Z</dcterms:created>
  <dcterms:modified xsi:type="dcterms:W3CDTF">2019-12-04T10:29:00Z</dcterms:modified>
</cp:coreProperties>
</file>