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E6" w:rsidRDefault="00EA38E6" w:rsidP="0007666E">
      <w:pPr>
        <w:pStyle w:val="a3"/>
      </w:pPr>
      <w:r>
        <w:rPr>
          <w:noProof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Workstation\Documents\ВЕБИНАРЫ\по показателям\7 Условия получения дошкольного образования лицами с ограниченными возможностями здоровья и инвалидами\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ocuments\ВЕБИНАРЫ\по показателям\7 Условия получения дошкольного образования лицами с ограниченными возможностями здоровья и инвалидами\8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8E6" w:rsidRDefault="00EA38E6" w:rsidP="0007666E">
      <w:pPr>
        <w:pStyle w:val="a3"/>
      </w:pPr>
    </w:p>
    <w:p w:rsidR="00EA38E6" w:rsidRDefault="00EA38E6" w:rsidP="0007666E">
      <w:pPr>
        <w:pStyle w:val="a3"/>
      </w:pPr>
    </w:p>
    <w:p w:rsidR="0007666E" w:rsidRPr="006E5C78" w:rsidRDefault="0007666E" w:rsidP="00204B2D">
      <w:pPr>
        <w:pStyle w:val="a3"/>
        <w:jc w:val="center"/>
        <w:rPr>
          <w:b/>
        </w:rPr>
      </w:pPr>
      <w:r w:rsidRPr="006E5C78">
        <w:rPr>
          <w:b/>
        </w:rPr>
        <w:lastRenderedPageBreak/>
        <w:t>II. Функции Комиссии</w:t>
      </w:r>
    </w:p>
    <w:p w:rsidR="0007666E" w:rsidRDefault="0007666E" w:rsidP="0007666E">
      <w:pPr>
        <w:pStyle w:val="a3"/>
      </w:pPr>
      <w:r>
        <w:t>2. Комиссия для достижения поставленных задач:</w:t>
      </w:r>
      <w:r>
        <w:br/>
        <w:t>2.1. Анализирует и обобщает предложения (жалобы) граждан и организаций по вопросам создания беспрепятственного доступа инвалидов и других маломобильных групп населения к объектам социальной инфраструктуры</w:t>
      </w:r>
      <w:r w:rsidR="00204B2D">
        <w:t>«Учреждения»</w:t>
      </w:r>
      <w:r>
        <w:t>.</w:t>
      </w:r>
      <w:r>
        <w:br/>
        <w:t>2.2. Составляет и утверждает план проведения обследований Объектов</w:t>
      </w:r>
      <w:r w:rsidR="00204B2D">
        <w:t>«Учреждения»</w:t>
      </w:r>
      <w:r>
        <w:t>.</w:t>
      </w:r>
      <w:r>
        <w:br/>
        <w:t>2.3. Организовывает и осуществляет проведение обследования Объектов в соответствии с утвержденным планом.</w:t>
      </w:r>
    </w:p>
    <w:p w:rsidR="0007666E" w:rsidRPr="006E5C78" w:rsidRDefault="0007666E" w:rsidP="0007666E">
      <w:pPr>
        <w:pStyle w:val="a3"/>
        <w:rPr>
          <w:b/>
        </w:rPr>
      </w:pPr>
      <w:r w:rsidRPr="006E5C78">
        <w:rPr>
          <w:b/>
        </w:rPr>
        <w:t>III. Обязанности Комиссии</w:t>
      </w:r>
    </w:p>
    <w:p w:rsidR="0007666E" w:rsidRDefault="0007666E" w:rsidP="0007666E">
      <w:pPr>
        <w:pStyle w:val="a3"/>
      </w:pPr>
      <w:r>
        <w:t>3. Комиссия обязана:</w:t>
      </w:r>
      <w:r>
        <w:br/>
        <w:t>3.1. Разрабатывать план проведения обследования Объектов.</w:t>
      </w:r>
      <w:r>
        <w:br/>
        <w:t>3.2. Оформляет документацию обследования социальной инфраструктуры</w:t>
      </w:r>
      <w:r w:rsidR="00204B2D">
        <w:t>«Учреждения»</w:t>
      </w:r>
      <w:r>
        <w:t xml:space="preserve"> в соответствии с методическими рекомендациями, утвержденными приказом Министерства труда и социальной защиты Российской Федерации от 25.12.2012 № 627.</w:t>
      </w:r>
      <w:r>
        <w:br/>
        <w:t>3.3. Готовить отчетную информацию о проделанной работе.</w:t>
      </w:r>
    </w:p>
    <w:p w:rsidR="0007666E" w:rsidRPr="006E5C78" w:rsidRDefault="0007666E" w:rsidP="0007666E">
      <w:pPr>
        <w:pStyle w:val="a3"/>
        <w:rPr>
          <w:b/>
        </w:rPr>
      </w:pPr>
      <w:r w:rsidRPr="006E5C78">
        <w:rPr>
          <w:b/>
        </w:rPr>
        <w:t>IV. Права и обязанности председателя Комиссии</w:t>
      </w:r>
    </w:p>
    <w:p w:rsidR="0007666E" w:rsidRDefault="0007666E" w:rsidP="0007666E">
      <w:pPr>
        <w:pStyle w:val="a3"/>
      </w:pPr>
      <w:r>
        <w:t>4.1. Председатель комиссии обязан:</w:t>
      </w:r>
      <w:r>
        <w:br/>
        <w:t>4.1.1. Руководить, организовывать и контролировать деятельность Комиссии.</w:t>
      </w:r>
      <w:r>
        <w:br/>
        <w:t>4.1.2. Распределять обязанности между членами Комиссии.</w:t>
      </w:r>
      <w:r>
        <w:br/>
        <w:t>4.1.3. Вести заседания Комиссии.</w:t>
      </w:r>
      <w:r>
        <w:br/>
        <w:t>4.1.4. Подписывать и утверждать план проведения обследований, протоколы заседаний Комиссии.</w:t>
      </w:r>
      <w:r>
        <w:br/>
      </w:r>
      <w:r w:rsidRPr="006E5C78">
        <w:rPr>
          <w:u w:val="single"/>
        </w:rPr>
        <w:t>4.2. Председатель комиссии имеет право:</w:t>
      </w:r>
      <w:r w:rsidRPr="006E5C78">
        <w:rPr>
          <w:u w:val="single"/>
        </w:rPr>
        <w:br/>
      </w:r>
      <w:r>
        <w:t>4.2.1. Требовать своевременного выполнения членами Комиссии решений, принятых на заседаниях Комиссии.</w:t>
      </w:r>
      <w:r>
        <w:br/>
        <w:t>4.2.2. Привлекать специалистов, обладающих специальными знаниями, для участия в обследовании и заседании Комиссии.</w:t>
      </w:r>
      <w:r>
        <w:br/>
        <w:t>4.2.3. Созывать в случае необходимости внеочередное заседание Комиссии.</w:t>
      </w:r>
    </w:p>
    <w:p w:rsidR="0007666E" w:rsidRPr="006E5C78" w:rsidRDefault="0007666E" w:rsidP="0007666E">
      <w:pPr>
        <w:pStyle w:val="a3"/>
        <w:rPr>
          <w:b/>
        </w:rPr>
      </w:pPr>
      <w:r w:rsidRPr="006E5C78">
        <w:rPr>
          <w:b/>
        </w:rPr>
        <w:t>V. Права и обязанности заместителя председателя Комиссии</w:t>
      </w:r>
    </w:p>
    <w:p w:rsidR="0007666E" w:rsidRDefault="0007666E" w:rsidP="0007666E">
      <w:pPr>
        <w:pStyle w:val="a3"/>
      </w:pPr>
      <w:r>
        <w:t>5.1. Заместитель председателя Комиссии обязан:</w:t>
      </w:r>
      <w:r>
        <w:br/>
        <w:t>5.1.1. Организовывать проведение заседаний Комиссии.</w:t>
      </w:r>
      <w:r>
        <w:br/>
        <w:t>5.1.2.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  <w:r>
        <w:br/>
        <w:t>5.1.3. Исполнять обязанности председателя Комиссии в случае отсутствия председателя Комиссии.</w:t>
      </w:r>
    </w:p>
    <w:p w:rsidR="0007666E" w:rsidRPr="006E5C78" w:rsidRDefault="0007666E" w:rsidP="0007666E">
      <w:pPr>
        <w:pStyle w:val="a3"/>
        <w:rPr>
          <w:b/>
        </w:rPr>
      </w:pPr>
      <w:r w:rsidRPr="006E5C78">
        <w:rPr>
          <w:b/>
        </w:rPr>
        <w:t>VI. Права и обязанности секретаря Комиссии</w:t>
      </w:r>
    </w:p>
    <w:p w:rsidR="0007666E" w:rsidRDefault="0007666E" w:rsidP="0007666E">
      <w:pPr>
        <w:pStyle w:val="a3"/>
      </w:pPr>
      <w:r>
        <w:t>6.1. Секретарь комиссии:</w:t>
      </w:r>
      <w:r>
        <w:br/>
        <w:t xml:space="preserve">6.1.1. Осуществляет подготовку проекта повестки дня очередного заседания Комиссии, </w:t>
      </w:r>
      <w:r w:rsidR="00E61678">
        <w:t xml:space="preserve">сообщает </w:t>
      </w:r>
      <w:r>
        <w:t xml:space="preserve"> утвержденную председателем Комиссии повестку дня (с необходимыми приложениями) всем членам Комиссии и приглашенным лицам не позднее чем за 3 рабочих дня до назначенной даты заседания Комиссии.</w:t>
      </w:r>
      <w:r>
        <w:br/>
        <w:t>6.1.2. Ведет протокол заседания Комиссии.</w:t>
      </w:r>
      <w:r>
        <w:br/>
      </w:r>
      <w:r>
        <w:lastRenderedPageBreak/>
        <w:t>6.1.3. Представляет протокол для подписания и утверждения членам и председателю Комиссии в течение трех рабочих дней после проведенного заседания Комиссии.</w:t>
      </w:r>
      <w:r>
        <w:br/>
        <w:t>6.1.4. Осуществляет подготовку плана обследования Объектов и представляет их для утверждения председателю Комиссии. Рассылает копии утвержденного плана проведения проверок по 1 экземпляру всем членам Комиссии.</w:t>
      </w:r>
    </w:p>
    <w:p w:rsidR="0007666E" w:rsidRPr="006A3829" w:rsidRDefault="0007666E" w:rsidP="0007666E">
      <w:pPr>
        <w:pStyle w:val="a3"/>
        <w:rPr>
          <w:b/>
        </w:rPr>
      </w:pPr>
      <w:r w:rsidRPr="006A3829">
        <w:rPr>
          <w:b/>
        </w:rPr>
        <w:t>VII. Права и обязанности членов Комиссии</w:t>
      </w:r>
    </w:p>
    <w:p w:rsidR="0007666E" w:rsidRDefault="0007666E" w:rsidP="0007666E">
      <w:pPr>
        <w:pStyle w:val="a3"/>
      </w:pPr>
      <w:r>
        <w:t>7. Члены Комиссии имеют право:</w:t>
      </w:r>
      <w:r>
        <w:br/>
        <w:t>7.1. Принимать участие в разработке плана проведения проверок.</w:t>
      </w:r>
      <w:r>
        <w:br/>
        <w:t>7.2. Участвовать в обсуждении и голосовании рассматриваемых вопросов на заседаниях Комиссии и в проведении обследований.</w:t>
      </w:r>
      <w:r>
        <w:br/>
        <w:t>7.3. Высказывать замечания, предложения и дополнения в письменном или устном виде по вопросам компетенции Комиссии.</w:t>
      </w:r>
      <w:r>
        <w:br/>
        <w:t>7.4. Высказывать особое мнение с обязательным внесением его в протокол заседания.</w:t>
      </w:r>
      <w:r>
        <w:br/>
        <w:t>7.5. Своевременно выполнять все поручения председателя и заместителя председателя Комиссии.</w:t>
      </w:r>
    </w:p>
    <w:p w:rsidR="0007666E" w:rsidRPr="00CA3C70" w:rsidRDefault="0007666E" w:rsidP="0007666E">
      <w:pPr>
        <w:pStyle w:val="a3"/>
        <w:rPr>
          <w:b/>
        </w:rPr>
      </w:pPr>
      <w:r w:rsidRPr="00CA3C70">
        <w:rPr>
          <w:b/>
        </w:rPr>
        <w:t>VIII. Организационно-техническое обеспечение работы Комиссии</w:t>
      </w:r>
    </w:p>
    <w:p w:rsidR="0007666E" w:rsidRDefault="0007666E" w:rsidP="0007666E">
      <w:pPr>
        <w:pStyle w:val="a3"/>
      </w:pPr>
      <w:r>
        <w:t xml:space="preserve">8. Организационно-техническое обеспечение работы Комиссии осуществляет администрация </w:t>
      </w:r>
      <w:r w:rsidR="00127F45">
        <w:t>«Учреждения»</w:t>
      </w:r>
      <w:r w:rsidR="00CA3C70">
        <w:t>.</w:t>
      </w:r>
    </w:p>
    <w:p w:rsidR="00D56A74" w:rsidRDefault="00D56A74"/>
    <w:sectPr w:rsidR="00D56A74" w:rsidSect="00204B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DDD" w:rsidRDefault="009D5DDD" w:rsidP="00204B2D">
      <w:pPr>
        <w:spacing w:after="0" w:line="240" w:lineRule="auto"/>
      </w:pPr>
      <w:r>
        <w:separator/>
      </w:r>
    </w:p>
  </w:endnote>
  <w:endnote w:type="continuationSeparator" w:id="1">
    <w:p w:rsidR="009D5DDD" w:rsidRDefault="009D5DDD" w:rsidP="0020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528125"/>
      <w:docPartObj>
        <w:docPartGallery w:val="Page Numbers (Bottom of Page)"/>
        <w:docPartUnique/>
      </w:docPartObj>
    </w:sdtPr>
    <w:sdtContent>
      <w:p w:rsidR="00204B2D" w:rsidRDefault="00AE60AA">
        <w:pPr>
          <w:pStyle w:val="a8"/>
          <w:jc w:val="right"/>
        </w:pPr>
        <w:r>
          <w:fldChar w:fldCharType="begin"/>
        </w:r>
        <w:r w:rsidR="00204B2D">
          <w:instrText>PAGE   \* MERGEFORMAT</w:instrText>
        </w:r>
        <w:r>
          <w:fldChar w:fldCharType="separate"/>
        </w:r>
        <w:r w:rsidR="00EA38E6">
          <w:rPr>
            <w:noProof/>
          </w:rPr>
          <w:t>1</w:t>
        </w:r>
        <w:r>
          <w:fldChar w:fldCharType="end"/>
        </w:r>
      </w:p>
    </w:sdtContent>
  </w:sdt>
  <w:p w:rsidR="00204B2D" w:rsidRDefault="00204B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DDD" w:rsidRDefault="009D5DDD" w:rsidP="00204B2D">
      <w:pPr>
        <w:spacing w:after="0" w:line="240" w:lineRule="auto"/>
      </w:pPr>
      <w:r>
        <w:separator/>
      </w:r>
    </w:p>
  </w:footnote>
  <w:footnote w:type="continuationSeparator" w:id="1">
    <w:p w:rsidR="009D5DDD" w:rsidRDefault="009D5DDD" w:rsidP="00204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66E"/>
    <w:rsid w:val="0007666E"/>
    <w:rsid w:val="00104E15"/>
    <w:rsid w:val="00127F45"/>
    <w:rsid w:val="001333B5"/>
    <w:rsid w:val="00204B2D"/>
    <w:rsid w:val="003F129C"/>
    <w:rsid w:val="00453F90"/>
    <w:rsid w:val="00697D39"/>
    <w:rsid w:val="006A3829"/>
    <w:rsid w:val="006E5C78"/>
    <w:rsid w:val="00725C37"/>
    <w:rsid w:val="007F461E"/>
    <w:rsid w:val="008D2213"/>
    <w:rsid w:val="00970CB6"/>
    <w:rsid w:val="009D5DDD"/>
    <w:rsid w:val="00A101E4"/>
    <w:rsid w:val="00AE60AA"/>
    <w:rsid w:val="00CA3C70"/>
    <w:rsid w:val="00D56A74"/>
    <w:rsid w:val="00E61678"/>
    <w:rsid w:val="00EA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7666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A3C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B2D"/>
  </w:style>
  <w:style w:type="paragraph" w:styleId="a8">
    <w:name w:val="footer"/>
    <w:basedOn w:val="a"/>
    <w:link w:val="a9"/>
    <w:uiPriority w:val="99"/>
    <w:unhideWhenUsed/>
    <w:rsid w:val="0020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B2D"/>
  </w:style>
  <w:style w:type="character" w:styleId="aa">
    <w:name w:val="Hyperlink"/>
    <w:uiPriority w:val="99"/>
    <w:rsid w:val="003F129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Workstation</cp:lastModifiedBy>
  <cp:revision>10</cp:revision>
  <cp:lastPrinted>2016-07-06T08:27:00Z</cp:lastPrinted>
  <dcterms:created xsi:type="dcterms:W3CDTF">2015-12-10T08:33:00Z</dcterms:created>
  <dcterms:modified xsi:type="dcterms:W3CDTF">2019-12-04T13:21:00Z</dcterms:modified>
</cp:coreProperties>
</file>