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0A" w:rsidRPr="00830931" w:rsidRDefault="00411824" w:rsidP="0083093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31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="007F1C6C">
        <w:rPr>
          <w:rFonts w:ascii="Times New Roman" w:hAnsi="Times New Roman" w:cs="Times New Roman"/>
          <w:b/>
          <w:sz w:val="24"/>
          <w:szCs w:val="24"/>
        </w:rPr>
        <w:t>стажировочной</w:t>
      </w:r>
      <w:r w:rsidRPr="00830931">
        <w:rPr>
          <w:rFonts w:ascii="Times New Roman" w:hAnsi="Times New Roman" w:cs="Times New Roman"/>
          <w:b/>
          <w:sz w:val="24"/>
          <w:szCs w:val="24"/>
        </w:rPr>
        <w:t xml:space="preserve"> площадки по направлению:</w:t>
      </w:r>
    </w:p>
    <w:p w:rsidR="00411824" w:rsidRDefault="000F5CF0" w:rsidP="000F5C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CF0">
        <w:rPr>
          <w:rFonts w:ascii="Times New Roman" w:hAnsi="Times New Roman" w:cs="Times New Roman"/>
          <w:b/>
          <w:sz w:val="24"/>
          <w:szCs w:val="24"/>
        </w:rPr>
        <w:t>«</w:t>
      </w:r>
      <w:r w:rsidRPr="000F5CF0">
        <w:rPr>
          <w:rStyle w:val="a9"/>
          <w:rFonts w:ascii="Times New Roman" w:hAnsi="Times New Roman" w:cs="Times New Roman"/>
          <w:b/>
          <w:bCs/>
          <w:i w:val="0"/>
          <w:sz w:val="24"/>
          <w:szCs w:val="24"/>
        </w:rPr>
        <w:t>Развитие познавательных и творческих способностей детей в процессе  совместной  детско-взрослой  деятельности</w:t>
      </w:r>
      <w:r w:rsidRPr="000F5CF0">
        <w:rPr>
          <w:rFonts w:ascii="Times New Roman" w:hAnsi="Times New Roman" w:cs="Times New Roman"/>
          <w:b/>
          <w:sz w:val="24"/>
          <w:szCs w:val="24"/>
        </w:rPr>
        <w:t>»</w:t>
      </w:r>
    </w:p>
    <w:p w:rsidR="007F1C6C" w:rsidRDefault="007F1C6C" w:rsidP="000F5C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C6C" w:rsidRDefault="007F1C6C" w:rsidP="000F5CF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896"/>
      </w:tblGrid>
      <w:tr w:rsidR="007F1C6C" w:rsidTr="006B0756">
        <w:tc>
          <w:tcPr>
            <w:tcW w:w="675" w:type="dxa"/>
          </w:tcPr>
          <w:p w:rsidR="007F1C6C" w:rsidRDefault="007F1C6C" w:rsidP="007F1C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7F1C6C" w:rsidRPr="007F1C6C" w:rsidRDefault="007F1C6C" w:rsidP="007F1C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D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 организации: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1C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 дошкольное образовательное учреждение «Детский сад № 15 «Сказка» </w:t>
            </w:r>
            <w:proofErr w:type="gramStart"/>
            <w:r w:rsidRPr="007F1C6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F1C6C">
              <w:rPr>
                <w:rFonts w:ascii="Times New Roman" w:hAnsi="Times New Roman" w:cs="Times New Roman"/>
                <w:sz w:val="24"/>
                <w:szCs w:val="24"/>
              </w:rPr>
              <w:t>. Черкесска</w:t>
            </w:r>
          </w:p>
        </w:tc>
      </w:tr>
      <w:tr w:rsidR="007F1C6C" w:rsidTr="006B0756">
        <w:tc>
          <w:tcPr>
            <w:tcW w:w="675" w:type="dxa"/>
          </w:tcPr>
          <w:p w:rsidR="007F1C6C" w:rsidRDefault="007F1C6C" w:rsidP="007F1C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7F1C6C" w:rsidRDefault="007F1C6C" w:rsidP="007F1C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4E">
              <w:rPr>
                <w:rFonts w:ascii="Times New Roman" w:hAnsi="Times New Roman"/>
                <w:b/>
                <w:sz w:val="24"/>
                <w:szCs w:val="24"/>
              </w:rPr>
              <w:t xml:space="preserve">Тема:  </w:t>
            </w:r>
            <w:r w:rsidRPr="0015544E">
              <w:rPr>
                <w:rFonts w:ascii="Times New Roman" w:hAnsi="Times New Roman"/>
                <w:sz w:val="24"/>
                <w:szCs w:val="24"/>
              </w:rPr>
              <w:t>«</w:t>
            </w:r>
            <w:r w:rsidRPr="0015544E">
              <w:rPr>
                <w:rStyle w:val="a9"/>
                <w:rFonts w:ascii="Times New Roman" w:hAnsi="Times New Roman"/>
                <w:bCs/>
                <w:i w:val="0"/>
                <w:sz w:val="24"/>
                <w:szCs w:val="24"/>
              </w:rPr>
              <w:t>Развитие познавательных и творческих способностей детей в процессе  совместной  детско-взрослой  деятельности</w:t>
            </w:r>
            <w:r w:rsidRPr="001554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1C6C" w:rsidTr="006B0756">
        <w:tc>
          <w:tcPr>
            <w:tcW w:w="675" w:type="dxa"/>
          </w:tcPr>
          <w:p w:rsidR="007F1C6C" w:rsidRDefault="007F1C6C" w:rsidP="007F1C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8896" w:type="dxa"/>
          </w:tcPr>
          <w:p w:rsidR="007F1C6C" w:rsidRDefault="007F1C6C" w:rsidP="007F1C6C">
            <w:pPr>
              <w:spacing w:before="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54D80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EA63FE">
              <w:rPr>
                <w:rFonts w:ascii="Times New Roman" w:hAnsi="Times New Roman"/>
                <w:sz w:val="24"/>
                <w:szCs w:val="24"/>
              </w:rPr>
              <w:t>формирование у педагогических работников профессиональных компетенций в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создания инновационного образовательного пространства в соответствии с ФГОС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7F1C6C" w:rsidRPr="0015544E" w:rsidRDefault="007F1C6C" w:rsidP="007F1C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44E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F1C6C" w:rsidRPr="000F5CF0" w:rsidRDefault="007F1C6C" w:rsidP="007F1C6C">
            <w:pPr>
              <w:pStyle w:val="a5"/>
              <w:numPr>
                <w:ilvl w:val="0"/>
                <w:numId w:val="11"/>
              </w:num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5CF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Распространение опыта работы на базе ДОУ педагогическим коллективом по направлению «Развитие познавательных и творческих способностей детей в процессе  совместной  детско-взрослой  деятельности».</w:t>
            </w:r>
          </w:p>
          <w:p w:rsidR="007F1C6C" w:rsidRPr="000F5CF0" w:rsidRDefault="007F1C6C" w:rsidP="007F1C6C">
            <w:pPr>
              <w:pStyle w:val="a5"/>
              <w:numPr>
                <w:ilvl w:val="0"/>
                <w:numId w:val="11"/>
              </w:num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5CF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Совершенствование профессионального опыта педагогов посредством включения их в практику стажировочной площадки.</w:t>
            </w:r>
          </w:p>
          <w:p w:rsidR="007F1C6C" w:rsidRPr="000F5CF0" w:rsidRDefault="007F1C6C" w:rsidP="007F1C6C">
            <w:pPr>
              <w:pStyle w:val="a5"/>
              <w:numPr>
                <w:ilvl w:val="0"/>
                <w:numId w:val="11"/>
              </w:numP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5CF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Методическая поддержка педагогов и родителей по повышению их компетентности в области организации совместной детско-взрослой деятельности.</w:t>
            </w:r>
          </w:p>
          <w:p w:rsidR="007F1C6C" w:rsidRPr="007F1C6C" w:rsidRDefault="007F1C6C" w:rsidP="007F1C6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F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 xml:space="preserve">Участие в сетевом взаимодействии педагогических работников </w:t>
            </w:r>
            <w:proofErr w:type="gramStart"/>
            <w:r w:rsidRPr="000F5CF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0F5CF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. Черкесска.</w:t>
            </w:r>
          </w:p>
        </w:tc>
      </w:tr>
      <w:tr w:rsidR="007F1C6C" w:rsidTr="006B0756">
        <w:tc>
          <w:tcPr>
            <w:tcW w:w="675" w:type="dxa"/>
          </w:tcPr>
          <w:p w:rsidR="007F1C6C" w:rsidRDefault="007F1C6C" w:rsidP="007F1C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7F1C6C" w:rsidRPr="007F1C6C" w:rsidRDefault="007F1C6C" w:rsidP="007F1C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D80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И.Н.-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афедрой дошкольного и начального образования, кандидат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</w:t>
            </w:r>
          </w:p>
        </w:tc>
      </w:tr>
      <w:tr w:rsidR="007F1C6C" w:rsidTr="006B0756">
        <w:tc>
          <w:tcPr>
            <w:tcW w:w="675" w:type="dxa"/>
          </w:tcPr>
          <w:p w:rsidR="007F1C6C" w:rsidRDefault="007F1C6C" w:rsidP="007F1C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7F1C6C" w:rsidRDefault="007F1C6C" w:rsidP="007F1C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54D8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деятельность  пилотной площадки (локальные акты, планирующая документация, иные документы)</w:t>
            </w:r>
          </w:p>
          <w:p w:rsidR="006B0756" w:rsidRDefault="006B0756" w:rsidP="006B0756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EA63FE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 г. Черкесска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определении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ДОУ по сопровождению реализации ФГОС ДО» от 01.08.2016 г. № 244-од</w:t>
            </w:r>
          </w:p>
          <w:p w:rsidR="006B0756" w:rsidRDefault="006B0756" w:rsidP="006B0756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«Сказка»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Черкесска  «Об организации работы стажировочной площадки на базе МБДОУ» от 01.08.2016 г. № 160</w:t>
            </w:r>
          </w:p>
          <w:p w:rsidR="007F1C6C" w:rsidRPr="006B0756" w:rsidRDefault="006B0756" w:rsidP="007F1C6C">
            <w:pPr>
              <w:pStyle w:val="a5"/>
              <w:numPr>
                <w:ilvl w:val="0"/>
                <w:numId w:val="2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Приказ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13D">
              <w:rPr>
                <w:rFonts w:ascii="Times New Roman" w:hAnsi="Times New Roman" w:cs="Times New Roman"/>
                <w:sz w:val="24"/>
                <w:szCs w:val="24"/>
              </w:rPr>
              <w:t xml:space="preserve">Д/С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«Сказка»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Черкесска   «Об утверждении плана работы стажировочной площадки» от 01.08.2016 г.  № 161</w:t>
            </w:r>
          </w:p>
        </w:tc>
      </w:tr>
      <w:tr w:rsidR="006B0756" w:rsidTr="006B0756">
        <w:tc>
          <w:tcPr>
            <w:tcW w:w="675" w:type="dxa"/>
          </w:tcPr>
          <w:p w:rsidR="006B0756" w:rsidRDefault="006B0756" w:rsidP="007F1C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6 .</w:t>
            </w:r>
          </w:p>
        </w:tc>
        <w:tc>
          <w:tcPr>
            <w:tcW w:w="8896" w:type="dxa"/>
          </w:tcPr>
          <w:p w:rsidR="006B0756" w:rsidRDefault="006B0756" w:rsidP="007F1C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A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анализ проведённой работы и достигнутых результатов деятельности пилотной площадки.</w:t>
            </w:r>
          </w:p>
          <w:p w:rsidR="006B0756" w:rsidRDefault="006B0756" w:rsidP="006B07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2EB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2014-15 </w:t>
            </w:r>
            <w:proofErr w:type="spellStart"/>
            <w:proofErr w:type="gramStart"/>
            <w:r w:rsidRPr="00632EB3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632EB3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 ДОУ под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</w:t>
            </w:r>
            <w:proofErr w:type="spellStart"/>
            <w:r w:rsidRPr="00632EB3">
              <w:rPr>
                <w:rFonts w:ascii="Times New Roman" w:hAnsi="Times New Roman" w:cs="Times New Roman"/>
                <w:sz w:val="24"/>
                <w:szCs w:val="24"/>
              </w:rPr>
              <w:t>Катасоновой</w:t>
            </w:r>
            <w:proofErr w:type="spellEnd"/>
            <w:r w:rsidRPr="00632EB3">
              <w:rPr>
                <w:rFonts w:ascii="Times New Roman" w:hAnsi="Times New Roman" w:cs="Times New Roman"/>
                <w:sz w:val="24"/>
                <w:szCs w:val="24"/>
              </w:rPr>
              <w:t xml:space="preserve"> Р.Н.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заместителя заведующего по ВМР Розовой Е.Ю. </w:t>
            </w:r>
            <w:r w:rsidRPr="00632EB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 w:rsidRPr="00632EB3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пилотной площадки по теме: «Разработка и реализация Основной общеобразовательной программы в соответствии с ФГОС ДО (Приказ  УО г. Черкесска от 20.02.14 г. № 76-од «Об определении базового ДОУ по разработке и апробации программ дошкольного образования в соответствии с ФГОС </w:t>
            </w:r>
            <w:proofErr w:type="gramStart"/>
            <w:r w:rsidRPr="00632E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2EB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632EB3">
              <w:rPr>
                <w:rFonts w:ascii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2EB3">
              <w:rPr>
                <w:rFonts w:ascii="Times New Roman" w:hAnsi="Times New Roman" w:cs="Times New Roman"/>
                <w:sz w:val="24"/>
                <w:szCs w:val="24"/>
              </w:rPr>
              <w:t>поставил перед собой задачу</w:t>
            </w:r>
            <w:r w:rsidRPr="00632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632EB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воспитательно-образовательного процесса в соответствии с требованиями ФГОС </w:t>
            </w:r>
            <w:proofErr w:type="gramStart"/>
            <w:r w:rsidRPr="00632E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2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2E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2E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педагогического процесса в ДОУ»</w:t>
            </w:r>
          </w:p>
          <w:p w:rsidR="006B0756" w:rsidRDefault="006B0756" w:rsidP="006B07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в режиме пилотной площадки разработаны:</w:t>
            </w:r>
          </w:p>
          <w:p w:rsidR="006B0756" w:rsidRDefault="006B0756" w:rsidP="006B075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образовательного процесса и циклограммы деятельности воспитателей и специалистов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интеграции образовательных областей</w:t>
            </w:r>
          </w:p>
          <w:p w:rsidR="006B0756" w:rsidRDefault="006B0756" w:rsidP="006B075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2EB3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32EB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32EB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EB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</w:t>
            </w:r>
            <w:proofErr w:type="gramStart"/>
            <w:r w:rsidRPr="00632E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6B0756" w:rsidRDefault="006B0756" w:rsidP="006B075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возрастных групп </w:t>
            </w:r>
          </w:p>
          <w:p w:rsidR="006B0756" w:rsidRDefault="006B0756" w:rsidP="006B075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специалистов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музвоспитание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0756" w:rsidRDefault="006B0756" w:rsidP="006B075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Комплексно-тематическое планирование по каждой возрастной группе</w:t>
            </w:r>
          </w:p>
          <w:p w:rsidR="006B0756" w:rsidRDefault="006B0756" w:rsidP="006B075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Перспективно-календарное тематическое планирование по каждой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группе</w:t>
            </w:r>
          </w:p>
          <w:p w:rsidR="006B0756" w:rsidRDefault="006B0756" w:rsidP="006B075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НОД (интегрированные занятия)  возрастных групп  по всем разделам ООП ДОУ</w:t>
            </w:r>
          </w:p>
          <w:p w:rsidR="006B0756" w:rsidRDefault="006B0756" w:rsidP="006B0756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 – рекомендательный материал для педагогов и родителей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 деятельности ДОУ ООП и ООП ДО.</w:t>
            </w:r>
          </w:p>
          <w:p w:rsidR="006B0756" w:rsidRPr="00632EB3" w:rsidRDefault="006B0756" w:rsidP="006B07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56" w:rsidRDefault="006B0756" w:rsidP="006B0756">
            <w:pPr>
              <w:pStyle w:val="a5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54D80">
              <w:rPr>
                <w:rFonts w:ascii="Times New Roman" w:hAnsi="Times New Roman" w:cs="Times New Roman"/>
                <w:sz w:val="24"/>
                <w:szCs w:val="24"/>
              </w:rPr>
              <w:t>На базе детского сада 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ились</w:t>
            </w:r>
            <w:r w:rsidRPr="00D54D8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объединения руководителей и педагогов города, внедряя в практику инновационные формы работы с детьми, родителями и кадрами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свете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4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756" w:rsidRDefault="006B0756" w:rsidP="006B075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М/О руководителей ДОУ г. Черкесска «</w:t>
            </w:r>
            <w:r w:rsidRPr="00D54D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введением  ФГОС </w:t>
            </w:r>
            <w:proofErr w:type="gramStart"/>
            <w:r w:rsidRPr="00D54D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54D8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г,</w:t>
            </w:r>
          </w:p>
          <w:p w:rsidR="006B0756" w:rsidRDefault="006B0756" w:rsidP="006B075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М/О заместителей руководителей ДОУ - «</w:t>
            </w:r>
            <w:r w:rsidRPr="00B551E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внедрения ФГОС  </w:t>
            </w:r>
            <w:proofErr w:type="gramStart"/>
            <w:r w:rsidRPr="00B551E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</w:p>
          <w:p w:rsidR="006B0756" w:rsidRPr="00D54D80" w:rsidRDefault="006B0756" w:rsidP="006B075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М/О воспитателей средних групп «Игровые приемы обучения дошкольников» - январь 2015 г.</w:t>
            </w:r>
          </w:p>
          <w:p w:rsidR="006B0756" w:rsidRDefault="006B0756" w:rsidP="006B075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М/О воспитателей младших групп «Предметно-игровая среда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</w:p>
          <w:p w:rsidR="006B0756" w:rsidRDefault="006B0756" w:rsidP="006B075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М/О воспитателей подготовительных групп «Готовность детей к обучению в школе – целевые ориентиры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6B0756" w:rsidRDefault="006B0756" w:rsidP="006B075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М/О логопедов «Инновационные педагогические технологии в логопедической работе» апрель 2015 г.</w:t>
            </w:r>
          </w:p>
          <w:p w:rsidR="006B0756" w:rsidRDefault="006B0756" w:rsidP="006B075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6B0756" w:rsidRPr="00D54D80" w:rsidRDefault="006B0756" w:rsidP="006B075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54D8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Информация в СМИ  о деятельности ДОУ</w:t>
            </w:r>
          </w:p>
          <w:p w:rsidR="006B0756" w:rsidRPr="00D54D80" w:rsidRDefault="006B0756" w:rsidP="006B0756">
            <w:pPr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Телерепортаж «Дадим шар земной детям», посвящённый Дню защиты детей (ТНТ июнь 2014 г.).</w:t>
            </w:r>
          </w:p>
          <w:p w:rsidR="006B0756" w:rsidRDefault="006B0756" w:rsidP="006B0756">
            <w:pPr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4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Телепрограмма «По дороге детства» о деятельности ДОУ по реализации </w:t>
            </w:r>
            <w:proofErr w:type="spellStart"/>
            <w:proofErr w:type="gramStart"/>
            <w:r w:rsidRPr="00D54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D54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патриотического</w:t>
            </w:r>
            <w:proofErr w:type="gramEnd"/>
            <w:r w:rsidRPr="00D54D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воспитания  (РТР КЧР  2014 г)</w:t>
            </w:r>
          </w:p>
          <w:p w:rsidR="006B0756" w:rsidRPr="00BB518A" w:rsidRDefault="006B0756" w:rsidP="006B0756">
            <w:pPr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1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отражения деятельности по внедрению ФГОС в апреле 2014 на сайте Детского сада была заведена страница «Пилотная площадка по внедрению ФГОСДО»</w:t>
            </w:r>
          </w:p>
          <w:p w:rsidR="006B0756" w:rsidRDefault="006B0756" w:rsidP="006B0756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56" w:rsidRPr="006910DC" w:rsidRDefault="006B0756" w:rsidP="006B0756">
            <w:pPr>
              <w:pStyle w:val="a5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1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деятельности пилотной площадки  по теме </w:t>
            </w:r>
            <w:r w:rsidRPr="006910DC">
              <w:rPr>
                <w:b/>
              </w:rPr>
              <w:t>«</w:t>
            </w:r>
            <w:r w:rsidRPr="00691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Разработка и апробация программ дошкольного образования в соответствии с ФГОС ДО»  заслушан на заседании экспертной комиссии Управления образования мэрии муниципального образования города Черкесска и получено Экспертное заключение  (протокол № 2 от 20.05.2016 г.) </w:t>
            </w:r>
            <w:proofErr w:type="gramEnd"/>
          </w:p>
          <w:p w:rsidR="006B0756" w:rsidRPr="00E535C7" w:rsidRDefault="006B0756" w:rsidP="006B075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0756" w:rsidRDefault="006B0756" w:rsidP="006B0756">
            <w:pPr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«Д/С № 15 «Сказка»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Черкесска  активно ведет поиск нового облика ДОУ, отвечающего запросам времени, Федеральным государственным образовательным стандартам дошкольного образования, соответствующего потребностям и запросам родителей (законных представителей), индивидуальности развития  каждого ребёнка.</w:t>
            </w:r>
          </w:p>
          <w:p w:rsidR="006B0756" w:rsidRDefault="006B0756" w:rsidP="006B0756">
            <w:pPr>
              <w:ind w:firstLine="56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тенденции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МБДОУ «Д/С № 15 «Сказка»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связаны с модернизацией воспитательно-образовательной работы в соответствии с ФГОС ДО, направленной на развитие личности ребенка и сохранение его здоровья, основанной на интеграции содержания. </w:t>
            </w:r>
          </w:p>
          <w:p w:rsidR="006B0756" w:rsidRDefault="006B0756" w:rsidP="006B0756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качестве распространения передового педагогического опыта педагогический коллектив  на протяжении ряда лет плодотворно сотрудничает с СГА, КЧУ им. У.Алиева и  КЧРИПКРО, а так же участвует в конкурсах разных уровней (о чем свидетельствуют дипломы и грамоты). </w:t>
            </w:r>
          </w:p>
          <w:p w:rsidR="006B0756" w:rsidRPr="00BB518A" w:rsidRDefault="006B0756" w:rsidP="006B07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BB518A">
              <w:rPr>
                <w:rFonts w:ascii="Times New Roman" w:hAnsi="Times New Roman"/>
                <w:b/>
                <w:sz w:val="24"/>
                <w:szCs w:val="24"/>
              </w:rPr>
              <w:t>МБДОУ «Д/С № 15 «Сказка»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5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проведены мероприятия:</w:t>
            </w:r>
          </w:p>
          <w:p w:rsidR="006B0756" w:rsidRPr="00AC3B24" w:rsidRDefault="006B0756" w:rsidP="006B075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 xml:space="preserve">еоретический семинар «Обновление образовательного процесса в ДОУ с </w:t>
            </w:r>
            <w:r w:rsidRPr="00AC3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учётом ФГОС »  (мини-лекция, круглый стол)</w:t>
            </w:r>
          </w:p>
          <w:p w:rsidR="006B0756" w:rsidRPr="00AC3B24" w:rsidRDefault="006B0756" w:rsidP="006B075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«Готовность педагога к введению ФГОС </w:t>
            </w:r>
            <w:proofErr w:type="gramStart"/>
            <w:r w:rsidRPr="00AC3B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3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0756" w:rsidRPr="00AC3B24" w:rsidRDefault="006B0756" w:rsidP="006B075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семинар «Профессиональный стандарт педагога» </w:t>
            </w:r>
          </w:p>
          <w:p w:rsidR="006B0756" w:rsidRPr="00AC3B24" w:rsidRDefault="006B0756" w:rsidP="006B075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>Семинар «Предметно-пространственная развивающая среда ДОУ, в соответствии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3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0756" w:rsidRPr="00AC3B24" w:rsidRDefault="006B0756" w:rsidP="006B075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«Работа с родителями в условиях введения ФГОС </w:t>
            </w:r>
            <w:proofErr w:type="gramStart"/>
            <w:r w:rsidRPr="00AC3B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3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0756" w:rsidRDefault="006B0756" w:rsidP="006B075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«Работа с родителями в условиях введения ФГОС </w:t>
            </w:r>
            <w:proofErr w:type="gramStart"/>
            <w:r w:rsidRPr="00AC3B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3B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0756" w:rsidRPr="00AC3B24" w:rsidRDefault="006B0756" w:rsidP="006B075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>Постоянно изучаются документы РФ КЧР в сфере образования и социальной политики,  проводятся консультативные мероприятия по запросам педагогов и родителей.</w:t>
            </w:r>
          </w:p>
          <w:p w:rsidR="006B0756" w:rsidRDefault="006B0756" w:rsidP="006B0756">
            <w:pPr>
              <w:pStyle w:val="a5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56" w:rsidRPr="00AC3B24" w:rsidRDefault="006B0756" w:rsidP="006B0756">
            <w:pPr>
              <w:pStyle w:val="a5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 ООП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МБДОУ «Д/С № 15 «Сказка»  </w:t>
            </w: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учетом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ДО (одобрена </w:t>
            </w: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>решением федерального учебно-методического объединения по общему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>(протокол от 20 мая 2015 г. № 2/15))</w:t>
            </w:r>
          </w:p>
          <w:p w:rsidR="006B0756" w:rsidRPr="00AC3B24" w:rsidRDefault="006B0756" w:rsidP="006B07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методические рекомендации  к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 xml:space="preserve">среды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C3B2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ФГОС </w:t>
            </w:r>
            <w:proofErr w:type="gramStart"/>
            <w:r w:rsidRPr="00AC3B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  <w:p w:rsidR="006B0756" w:rsidRDefault="006B0756" w:rsidP="006B0756">
            <w:pPr>
              <w:ind w:firstLine="708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6B0756" w:rsidRDefault="006B0756" w:rsidP="007F1C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756" w:rsidTr="006B0756">
        <w:tc>
          <w:tcPr>
            <w:tcW w:w="675" w:type="dxa"/>
          </w:tcPr>
          <w:p w:rsidR="006B0756" w:rsidRDefault="006B0756" w:rsidP="007F1C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896" w:type="dxa"/>
          </w:tcPr>
          <w:p w:rsidR="006B0756" w:rsidRPr="00B7180B" w:rsidRDefault="006B0756" w:rsidP="006B075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0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электронного ресурса:</w:t>
            </w:r>
          </w:p>
          <w:p w:rsidR="006B0756" w:rsidRPr="00BB518A" w:rsidRDefault="006B0756" w:rsidP="006B0756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6075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//</w:t>
            </w:r>
            <w:r w:rsidRPr="00E06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18A">
              <w:rPr>
                <w:rFonts w:ascii="Times New Roman" w:eastAsiaTheme="minorHAnsi" w:hAnsi="Times New Roman"/>
                <w:sz w:val="24"/>
                <w:szCs w:val="24"/>
              </w:rPr>
              <w:t>katasonova.skazka15@yandex.ru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//</w:t>
            </w:r>
          </w:p>
          <w:p w:rsidR="006B0756" w:rsidRDefault="006B0756" w:rsidP="007F1C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7180B">
              <w:rPr>
                <w:rFonts w:ascii="Times New Roman" w:hAnsi="Times New Roman" w:cs="Times New Roman"/>
                <w:sz w:val="24"/>
                <w:szCs w:val="24"/>
              </w:rPr>
              <w:t>Официальный сайт  в стадии разработки</w:t>
            </w:r>
          </w:p>
          <w:p w:rsidR="006B0756" w:rsidRDefault="006B0756" w:rsidP="007F1C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756" w:rsidRDefault="006B0756" w:rsidP="006B07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контролируемый доступ участников образовательного процесса к информационным образовательным ресурсам в сети Интернет (Расширение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процесса).</w:t>
            </w:r>
          </w:p>
          <w:p w:rsidR="006B0756" w:rsidRDefault="006B0756" w:rsidP="006B075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распространение педагогического опыта педагогов по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6B0756" w:rsidRPr="006B0756" w:rsidRDefault="006B0756" w:rsidP="007F1C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756" w:rsidTr="006B0756">
        <w:tc>
          <w:tcPr>
            <w:tcW w:w="675" w:type="dxa"/>
          </w:tcPr>
          <w:p w:rsidR="006B0756" w:rsidRDefault="006B0756" w:rsidP="007F1C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6B0756" w:rsidRDefault="006B0756" w:rsidP="007F1C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Тематика актуального административного, педагогического опыта </w:t>
            </w:r>
          </w:p>
          <w:p w:rsidR="006B0756" w:rsidRDefault="006B0756" w:rsidP="006B075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образовательного процесса ДОУ через комплексно-тематический принцип построения образовательной деятельности с дошкольниками с учётом ФГОС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B0756" w:rsidRDefault="006B0756" w:rsidP="006B0756">
            <w:pPr>
              <w:shd w:val="clear" w:color="auto" w:fill="FFFFFF"/>
              <w:spacing w:line="2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756" w:rsidRPr="00411824" w:rsidRDefault="006B0756" w:rsidP="006B07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ДОУ по теме «Мы живём в России» - ознакомление дошкольников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культурным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наследием народов России и КЧР </w:t>
            </w:r>
          </w:p>
          <w:p w:rsidR="006B0756" w:rsidRDefault="006B0756" w:rsidP="006B0756">
            <w:pPr>
              <w:shd w:val="clear" w:color="auto" w:fill="FFFFFF"/>
              <w:spacing w:line="2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756" w:rsidRPr="008672EB" w:rsidRDefault="006B0756" w:rsidP="006B0756">
            <w:pPr>
              <w:shd w:val="clear" w:color="auto" w:fill="FFFFFF"/>
              <w:spacing w:line="29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72EB">
              <w:rPr>
                <w:rFonts w:ascii="Times New Roman" w:eastAsia="Times New Roman" w:hAnsi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ние</w:t>
            </w:r>
            <w:r w:rsidRPr="008672EB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8672EB">
              <w:rPr>
                <w:rFonts w:ascii="Times New Roman" w:eastAsia="Times New Roman" w:hAnsi="Times New Roman"/>
                <w:sz w:val="24"/>
                <w:szCs w:val="24"/>
              </w:rPr>
              <w:t xml:space="preserve">, максимально обеспечивающие развитие и саморазвитие  детей, а так же  развитие их творческого потенциала на основе формирования  </w:t>
            </w:r>
            <w:proofErr w:type="spellStart"/>
            <w:r w:rsidRPr="008672EB">
              <w:rPr>
                <w:rFonts w:ascii="Times New Roman" w:eastAsia="Times New Roman" w:hAnsi="Times New Roman"/>
                <w:sz w:val="24"/>
                <w:szCs w:val="24"/>
              </w:rPr>
              <w:t>психоэмоционального</w:t>
            </w:r>
            <w:proofErr w:type="spellEnd"/>
            <w:r w:rsidRPr="008672EB">
              <w:rPr>
                <w:rFonts w:ascii="Times New Roman" w:eastAsia="Times New Roman" w:hAnsi="Times New Roman"/>
                <w:sz w:val="24"/>
                <w:szCs w:val="24"/>
              </w:rPr>
              <w:t xml:space="preserve"> благополучия;</w:t>
            </w:r>
          </w:p>
          <w:p w:rsidR="006B0756" w:rsidRDefault="006B0756" w:rsidP="006B07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Создание  необходимых условий для развития ответственных и взаимозависимых отношений с семьями воспитанников, обеспечивающие целостное развитие личности дошкольника, повышение компетентности родителей в области воспитания.</w:t>
            </w:r>
          </w:p>
          <w:p w:rsidR="006B0756" w:rsidRPr="006B0756" w:rsidRDefault="006B0756" w:rsidP="007F1C6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EB3" w:rsidRDefault="00632EB3" w:rsidP="00632EB3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BE3BBC" w:rsidRDefault="00BE3BBC" w:rsidP="00BE3BBC">
      <w:pPr>
        <w:pStyle w:val="a5"/>
        <w:ind w:left="426"/>
        <w:rPr>
          <w:rFonts w:ascii="Times New Roman" w:hAnsi="Times New Roman" w:cs="Times New Roman"/>
          <w:sz w:val="24"/>
          <w:szCs w:val="24"/>
        </w:rPr>
      </w:pPr>
    </w:p>
    <w:p w:rsidR="00B7180B" w:rsidRDefault="00B7180B" w:rsidP="00E06075">
      <w:pPr>
        <w:pStyle w:val="a5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q7"/>
      <w:bookmarkStart w:id="1" w:name="_GoBack"/>
      <w:bookmarkEnd w:id="0"/>
      <w:bookmarkEnd w:id="1"/>
    </w:p>
    <w:sectPr w:rsidR="00B7180B" w:rsidSect="00F2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0D"/>
    <w:multiLevelType w:val="hybridMultilevel"/>
    <w:tmpl w:val="D3AAAACE"/>
    <w:lvl w:ilvl="0" w:tplc="B0E82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8B3"/>
    <w:multiLevelType w:val="hybridMultilevel"/>
    <w:tmpl w:val="6A18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A5C"/>
    <w:multiLevelType w:val="hybridMultilevel"/>
    <w:tmpl w:val="DD78CE30"/>
    <w:lvl w:ilvl="0" w:tplc="84F65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CB8"/>
    <w:multiLevelType w:val="hybridMultilevel"/>
    <w:tmpl w:val="33CA195A"/>
    <w:lvl w:ilvl="0" w:tplc="B0E828E2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CA4759B"/>
    <w:multiLevelType w:val="hybridMultilevel"/>
    <w:tmpl w:val="29586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C5895"/>
    <w:multiLevelType w:val="hybridMultilevel"/>
    <w:tmpl w:val="424CE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56718E"/>
    <w:multiLevelType w:val="hybridMultilevel"/>
    <w:tmpl w:val="5E8E02A6"/>
    <w:lvl w:ilvl="0" w:tplc="C2CA60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15654"/>
    <w:multiLevelType w:val="hybridMultilevel"/>
    <w:tmpl w:val="13BEC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6224C"/>
    <w:multiLevelType w:val="hybridMultilevel"/>
    <w:tmpl w:val="21449CB0"/>
    <w:lvl w:ilvl="0" w:tplc="7A1881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D42EB"/>
    <w:multiLevelType w:val="hybridMultilevel"/>
    <w:tmpl w:val="FE162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5A286B"/>
    <w:multiLevelType w:val="hybridMultilevel"/>
    <w:tmpl w:val="A030F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A625C4"/>
    <w:multiLevelType w:val="hybridMultilevel"/>
    <w:tmpl w:val="1994A706"/>
    <w:lvl w:ilvl="0" w:tplc="B0E82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A009F"/>
    <w:multiLevelType w:val="hybridMultilevel"/>
    <w:tmpl w:val="E2C06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56171"/>
    <w:multiLevelType w:val="hybridMultilevel"/>
    <w:tmpl w:val="0D62D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D0083"/>
    <w:multiLevelType w:val="hybridMultilevel"/>
    <w:tmpl w:val="127A3DD8"/>
    <w:lvl w:ilvl="0" w:tplc="13726A5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6324"/>
    <w:multiLevelType w:val="hybridMultilevel"/>
    <w:tmpl w:val="52B4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482252"/>
    <w:multiLevelType w:val="hybridMultilevel"/>
    <w:tmpl w:val="A150E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46675"/>
    <w:multiLevelType w:val="hybridMultilevel"/>
    <w:tmpl w:val="BF7A2D00"/>
    <w:lvl w:ilvl="0" w:tplc="B0E82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15D08"/>
    <w:multiLevelType w:val="hybridMultilevel"/>
    <w:tmpl w:val="660426C6"/>
    <w:lvl w:ilvl="0" w:tplc="B0E828E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7B66D7"/>
    <w:multiLevelType w:val="hybridMultilevel"/>
    <w:tmpl w:val="0B4E2808"/>
    <w:lvl w:ilvl="0" w:tplc="B0E82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D62C9"/>
    <w:multiLevelType w:val="hybridMultilevel"/>
    <w:tmpl w:val="386CF106"/>
    <w:lvl w:ilvl="0" w:tplc="2F623B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64A7A"/>
    <w:multiLevelType w:val="hybridMultilevel"/>
    <w:tmpl w:val="DD78CE30"/>
    <w:lvl w:ilvl="0" w:tplc="84F65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0"/>
  </w:num>
  <w:num w:numId="9">
    <w:abstractNumId w:val="21"/>
  </w:num>
  <w:num w:numId="10">
    <w:abstractNumId w:val="6"/>
  </w:num>
  <w:num w:numId="11">
    <w:abstractNumId w:val="7"/>
  </w:num>
  <w:num w:numId="12">
    <w:abstractNumId w:val="17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4"/>
  </w:num>
  <w:num w:numId="18">
    <w:abstractNumId w:val="12"/>
  </w:num>
  <w:num w:numId="19">
    <w:abstractNumId w:val="19"/>
  </w:num>
  <w:num w:numId="20">
    <w:abstractNumId w:val="20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24"/>
    <w:rsid w:val="000F5CF0"/>
    <w:rsid w:val="00107B70"/>
    <w:rsid w:val="0015544E"/>
    <w:rsid w:val="001657F3"/>
    <w:rsid w:val="001F0758"/>
    <w:rsid w:val="002415EA"/>
    <w:rsid w:val="0025113D"/>
    <w:rsid w:val="002B4D95"/>
    <w:rsid w:val="002B56ED"/>
    <w:rsid w:val="00350403"/>
    <w:rsid w:val="00351886"/>
    <w:rsid w:val="003A4909"/>
    <w:rsid w:val="003D3EEF"/>
    <w:rsid w:val="003F180A"/>
    <w:rsid w:val="00411824"/>
    <w:rsid w:val="004D1F23"/>
    <w:rsid w:val="00597BD1"/>
    <w:rsid w:val="00632EB3"/>
    <w:rsid w:val="00662CB1"/>
    <w:rsid w:val="006910DC"/>
    <w:rsid w:val="006B0756"/>
    <w:rsid w:val="0071180F"/>
    <w:rsid w:val="00721140"/>
    <w:rsid w:val="0076677F"/>
    <w:rsid w:val="007B4916"/>
    <w:rsid w:val="007F1C6C"/>
    <w:rsid w:val="00830931"/>
    <w:rsid w:val="008672EB"/>
    <w:rsid w:val="0089664B"/>
    <w:rsid w:val="008A28ED"/>
    <w:rsid w:val="008F2245"/>
    <w:rsid w:val="009905F0"/>
    <w:rsid w:val="009C43E2"/>
    <w:rsid w:val="00A700B3"/>
    <w:rsid w:val="00A764EF"/>
    <w:rsid w:val="00AC3B24"/>
    <w:rsid w:val="00AD4F69"/>
    <w:rsid w:val="00B1191B"/>
    <w:rsid w:val="00B551EC"/>
    <w:rsid w:val="00B7180B"/>
    <w:rsid w:val="00BB518A"/>
    <w:rsid w:val="00BE3BBC"/>
    <w:rsid w:val="00C7661A"/>
    <w:rsid w:val="00CB0C30"/>
    <w:rsid w:val="00CD335C"/>
    <w:rsid w:val="00CF640F"/>
    <w:rsid w:val="00D160A1"/>
    <w:rsid w:val="00D54D80"/>
    <w:rsid w:val="00DD76AE"/>
    <w:rsid w:val="00E06075"/>
    <w:rsid w:val="00E41B88"/>
    <w:rsid w:val="00E535C7"/>
    <w:rsid w:val="00EA63FE"/>
    <w:rsid w:val="00EB5D61"/>
    <w:rsid w:val="00F15FDE"/>
    <w:rsid w:val="00F2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2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1824"/>
    <w:pPr>
      <w:spacing w:after="0" w:line="240" w:lineRule="auto"/>
    </w:pPr>
  </w:style>
  <w:style w:type="table" w:styleId="a6">
    <w:name w:val="Table Grid"/>
    <w:basedOn w:val="a1"/>
    <w:uiPriority w:val="59"/>
    <w:rsid w:val="00241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06075"/>
    <w:rPr>
      <w:color w:val="0000FF" w:themeColor="hyperlink"/>
      <w:u w:val="single"/>
    </w:rPr>
  </w:style>
  <w:style w:type="character" w:styleId="a8">
    <w:name w:val="Strong"/>
    <w:basedOn w:val="a0"/>
    <w:qFormat/>
    <w:rsid w:val="001657F3"/>
    <w:rPr>
      <w:b/>
      <w:bCs/>
    </w:rPr>
  </w:style>
  <w:style w:type="character" w:styleId="a9">
    <w:name w:val="Emphasis"/>
    <w:basedOn w:val="a0"/>
    <w:uiPriority w:val="20"/>
    <w:qFormat/>
    <w:rsid w:val="0076677F"/>
    <w:rPr>
      <w:i/>
      <w:iCs/>
    </w:rPr>
  </w:style>
  <w:style w:type="paragraph" w:styleId="aa">
    <w:name w:val="List Paragraph"/>
    <w:basedOn w:val="a"/>
    <w:uiPriority w:val="34"/>
    <w:qFormat/>
    <w:rsid w:val="00BE3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18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6622946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20</cp:revision>
  <dcterms:created xsi:type="dcterms:W3CDTF">2016-08-02T11:23:00Z</dcterms:created>
  <dcterms:modified xsi:type="dcterms:W3CDTF">2016-08-05T09:28:00Z</dcterms:modified>
</cp:coreProperties>
</file>