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Желательно также отмечать изменения в природе и в окружающей вас обстановке.</w:t>
      </w:r>
    </w:p>
    <w:p w:rsidR="003B1046" w:rsidRPr="00051CF3" w:rsidRDefault="003B1046" w:rsidP="003B1046">
      <w:pPr>
        <w:spacing w:before="100" w:beforeAutospacing="1" w:after="100" w:afterAutospacing="1" w:line="360" w:lineRule="auto"/>
        <w:jc w:val="both"/>
        <w:rPr>
          <w:b/>
          <w:sz w:val="28"/>
          <w:szCs w:val="28"/>
        </w:rPr>
      </w:pPr>
      <w:r w:rsidRPr="00051CF3">
        <w:rPr>
          <w:b/>
          <w:sz w:val="28"/>
          <w:szCs w:val="28"/>
        </w:rPr>
        <w:t>Игры в ванной комнате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051CF3" w:rsidRDefault="003B1046" w:rsidP="003B1046">
      <w:pPr>
        <w:spacing w:before="100" w:beforeAutospacing="1" w:after="100" w:afterAutospacing="1" w:line="360" w:lineRule="auto"/>
        <w:jc w:val="both"/>
        <w:rPr>
          <w:b/>
          <w:sz w:val="28"/>
          <w:szCs w:val="28"/>
        </w:rPr>
      </w:pPr>
      <w:r w:rsidRPr="00051CF3">
        <w:rPr>
          <w:b/>
          <w:sz w:val="28"/>
          <w:szCs w:val="28"/>
        </w:rPr>
        <w:t>Игра между делом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«Звенелки», «Чавкалки», «Стучалки», «Скрипелки»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051CF3" w:rsidRDefault="003B1046" w:rsidP="003B1046">
      <w:pPr>
        <w:spacing w:before="100" w:beforeAutospacing="1" w:after="100" w:afterAutospacing="1" w:line="360" w:lineRule="auto"/>
        <w:jc w:val="both"/>
        <w:rPr>
          <w:b/>
          <w:sz w:val="28"/>
          <w:szCs w:val="28"/>
        </w:rPr>
      </w:pPr>
      <w:r w:rsidRPr="00051CF3">
        <w:rPr>
          <w:b/>
          <w:sz w:val="28"/>
          <w:szCs w:val="28"/>
        </w:rPr>
        <w:t>Игры на кухне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далее?И наоборот – из чего получается апельсиновый сок?</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051CF3" w:rsidRDefault="003B1046" w:rsidP="003B1046">
      <w:pPr>
        <w:spacing w:before="100" w:beforeAutospacing="1" w:after="100" w:afterAutospacing="1" w:line="360" w:lineRule="auto"/>
        <w:jc w:val="both"/>
        <w:rPr>
          <w:b/>
          <w:sz w:val="28"/>
          <w:szCs w:val="28"/>
        </w:rPr>
      </w:pPr>
      <w:r w:rsidRPr="00051CF3">
        <w:rPr>
          <w:b/>
          <w:sz w:val="28"/>
          <w:szCs w:val="28"/>
        </w:rPr>
        <w:t>Из сухого завтрака «Колечки» могут получиться отличные бусы и браслеты.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Если ребенок знает сказку «Три медведя», можно предложить ему выбрать ложку, миску, кастрюлю для Михаила Иваныча,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олько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bookmarkStart w:id="0" w:name="_GoBack"/>
      <w:bookmarkEnd w:id="0"/>
    </w:p>
    <w:sectPr w:rsidR="007F4130" w:rsidSect="00CB5BD9">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BE" w:rsidRDefault="009C4FBE" w:rsidP="00CB5BD9">
      <w:r>
        <w:separator/>
      </w:r>
    </w:p>
  </w:endnote>
  <w:endnote w:type="continuationSeparator" w:id="1">
    <w:p w:rsidR="009C4FBE" w:rsidRDefault="009C4FBE" w:rsidP="00CB5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9C4FBE"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BE" w:rsidRDefault="009C4FBE" w:rsidP="00CB5BD9">
      <w:r>
        <w:separator/>
      </w:r>
    </w:p>
  </w:footnote>
  <w:footnote w:type="continuationSeparator" w:id="1">
    <w:p w:rsidR="009C4FBE" w:rsidRDefault="009C4FBE" w:rsidP="00CB5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3B1046"/>
    <w:rsid w:val="00051CF3"/>
    <w:rsid w:val="003B1046"/>
    <w:rsid w:val="007F4130"/>
    <w:rsid w:val="009C4FBE"/>
    <w:rsid w:val="00CB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7462</Characters>
  <Application>Microsoft Office Word</Application>
  <DocSecurity>0</DocSecurity>
  <Lines>62</Lines>
  <Paragraphs>17</Paragraphs>
  <ScaleCrop>false</ScaleCrop>
  <Company>Microsoft</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2014-04-15T03:20:00Z</dcterms:created>
  <dcterms:modified xsi:type="dcterms:W3CDTF">2015-11-10T12:00:00Z</dcterms:modified>
</cp:coreProperties>
</file>